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4B6C" w14:textId="538277B4" w:rsidR="00046617" w:rsidRPr="00757F15" w:rsidRDefault="00046617" w:rsidP="00E25F1B">
      <w:pPr>
        <w:jc w:val="center"/>
        <w:rPr>
          <w:rFonts w:ascii="Cambria" w:hAnsi="Cambria"/>
          <w:b/>
          <w:bCs/>
        </w:rPr>
      </w:pPr>
      <w:r w:rsidRPr="00757F15">
        <w:rPr>
          <w:rFonts w:ascii="Cambria" w:hAnsi="Cambria"/>
          <w:b/>
          <w:bCs/>
        </w:rPr>
        <w:t xml:space="preserve">INFORMACJA O PRAWACH </w:t>
      </w:r>
      <w:r w:rsidR="00A9682B">
        <w:rPr>
          <w:rFonts w:ascii="Cambria" w:hAnsi="Cambria"/>
          <w:b/>
          <w:bCs/>
        </w:rPr>
        <w:t>PACJENTA</w:t>
      </w:r>
      <w:r w:rsidRPr="00757F15">
        <w:rPr>
          <w:rFonts w:ascii="Cambria" w:hAnsi="Cambria"/>
          <w:b/>
          <w:bCs/>
        </w:rPr>
        <w:br/>
        <w:t xml:space="preserve">W </w:t>
      </w:r>
      <w:r w:rsidR="00916B42" w:rsidRPr="00916B42">
        <w:rPr>
          <w:rFonts w:ascii="Cambria" w:hAnsi="Cambria"/>
          <w:b/>
          <w:bCs/>
        </w:rPr>
        <w:t>INNOVATECH GROUP</w:t>
      </w:r>
      <w:r w:rsidR="00916B42">
        <w:rPr>
          <w:rFonts w:ascii="Cambria" w:hAnsi="Cambria"/>
          <w:b/>
          <w:bCs/>
        </w:rPr>
        <w:t xml:space="preserve"> </w:t>
      </w:r>
      <w:r w:rsidR="006E0E31">
        <w:rPr>
          <w:rFonts w:ascii="Cambria" w:hAnsi="Cambria"/>
          <w:b/>
          <w:bCs/>
        </w:rPr>
        <w:t>SP. Z O.O.</w:t>
      </w:r>
    </w:p>
    <w:p w14:paraId="12C0CE95" w14:textId="09C1F3F0" w:rsidR="00046617" w:rsidRPr="00757F15" w:rsidRDefault="00046617" w:rsidP="00757F15">
      <w:pPr>
        <w:jc w:val="both"/>
        <w:rPr>
          <w:rFonts w:ascii="Cambria" w:hAnsi="Cambria"/>
        </w:rPr>
      </w:pPr>
    </w:p>
    <w:p w14:paraId="35173A40" w14:textId="400A3E89" w:rsidR="00046617" w:rsidRPr="00757F15" w:rsidRDefault="00046617" w:rsidP="00757F15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>Podmiot leczniczy</w:t>
      </w:r>
      <w:r w:rsidR="006E0E31">
        <w:rPr>
          <w:rFonts w:ascii="Cambria" w:eastAsia="Times New Roman" w:hAnsi="Cambria" w:cs="Arial"/>
          <w:lang w:eastAsia="pl-PL"/>
        </w:rPr>
        <w:t xml:space="preserve"> </w:t>
      </w:r>
      <w:r w:rsidR="00916B42" w:rsidRPr="00916B42">
        <w:rPr>
          <w:rFonts w:ascii="Cambria" w:eastAsia="Times New Roman" w:hAnsi="Cambria" w:cs="Arial"/>
          <w:b/>
          <w:bCs/>
          <w:lang w:eastAsia="pl-PL"/>
        </w:rPr>
        <w:t>INNOVATECH GROUP</w:t>
      </w:r>
      <w:r w:rsidR="00916B42" w:rsidRPr="006E0E31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="006E0E31" w:rsidRPr="006E0E31">
        <w:rPr>
          <w:rFonts w:ascii="Cambria" w:eastAsia="Times New Roman" w:hAnsi="Cambria" w:cs="Arial"/>
          <w:b/>
          <w:bCs/>
          <w:lang w:eastAsia="pl-PL"/>
        </w:rPr>
        <w:t xml:space="preserve">spółka z ograniczoną odpowiedzialnością </w:t>
      </w:r>
      <w:r w:rsidR="006E0E31" w:rsidRPr="006E0E31">
        <w:rPr>
          <w:rFonts w:ascii="Cambria" w:eastAsia="Times New Roman" w:hAnsi="Cambria" w:cs="Arial"/>
          <w:lang w:eastAsia="pl-PL"/>
        </w:rPr>
        <w:t xml:space="preserve">z siedzibą we Wrocławiu, ul. Jedności Narodowej 160 /U1, 50-302 Wrocław, wpisanej do rejestru przedsiębiorców Krajowego Rejestru Sądowego pod numerem KRS: </w:t>
      </w:r>
      <w:r w:rsidR="00916B42" w:rsidRPr="00CE15FE">
        <w:rPr>
          <w:rFonts w:ascii="Cambria" w:hAnsi="Cambria"/>
        </w:rPr>
        <w:t>0001205371</w:t>
      </w:r>
      <w:r w:rsidR="006E0E31" w:rsidRPr="006E0E31">
        <w:rPr>
          <w:rFonts w:ascii="Cambria" w:eastAsia="Times New Roman" w:hAnsi="Cambria" w:cs="Arial"/>
          <w:lang w:eastAsia="pl-PL"/>
        </w:rPr>
        <w:t xml:space="preserve">, </w:t>
      </w:r>
      <w:r w:rsidR="00916B42" w:rsidRPr="006005A1">
        <w:rPr>
          <w:rFonts w:ascii="Cambria" w:hAnsi="Cambria"/>
        </w:rPr>
        <w:t>NIP</w:t>
      </w:r>
      <w:r w:rsidR="00916B42">
        <w:rPr>
          <w:rFonts w:ascii="Cambria" w:hAnsi="Cambria"/>
        </w:rPr>
        <w:t>:</w:t>
      </w:r>
      <w:r w:rsidR="00916B42" w:rsidRPr="006005A1">
        <w:rPr>
          <w:rFonts w:ascii="Cambria" w:hAnsi="Cambria"/>
        </w:rPr>
        <w:t xml:space="preserve"> </w:t>
      </w:r>
      <w:r w:rsidR="00916B42" w:rsidRPr="00CE15FE">
        <w:rPr>
          <w:rFonts w:ascii="Cambria" w:hAnsi="Cambria"/>
        </w:rPr>
        <w:t>8982326982</w:t>
      </w:r>
      <w:r w:rsidR="00916B42" w:rsidRPr="006005A1">
        <w:rPr>
          <w:rFonts w:ascii="Cambria" w:hAnsi="Cambria"/>
        </w:rPr>
        <w:t xml:space="preserve">, REGON: </w:t>
      </w:r>
      <w:r w:rsidR="00916B42" w:rsidRPr="00CE15FE">
        <w:rPr>
          <w:rFonts w:ascii="Cambria" w:hAnsi="Cambria"/>
        </w:rPr>
        <w:t>543251470</w:t>
      </w:r>
      <w:r w:rsidR="006E0E31" w:rsidRPr="006E0E31">
        <w:rPr>
          <w:rFonts w:ascii="Cambria" w:eastAsia="Times New Roman" w:hAnsi="Cambria" w:cs="Arial"/>
          <w:lang w:eastAsia="pl-PL"/>
        </w:rPr>
        <w:t>, której akta rejestrowe prowadzi Sąd Rejonowy dla Wrocławia – Fabrycznej we Wrocławiu, VI Wydział Gospodarczy Krajowego Rejestru Sądowego</w:t>
      </w:r>
      <w:r w:rsidRPr="00757F15">
        <w:rPr>
          <w:rFonts w:ascii="Cambria" w:eastAsia="Times New Roman" w:hAnsi="Cambria" w:cs="Arial"/>
          <w:lang w:eastAsia="pl-PL"/>
        </w:rPr>
        <w:t xml:space="preserve">, </w:t>
      </w:r>
      <w:r w:rsidR="005176F3">
        <w:rPr>
          <w:rFonts w:ascii="Cambria" w:eastAsia="Times New Roman" w:hAnsi="Cambria" w:cs="Arial"/>
          <w:lang w:eastAsia="pl-PL"/>
        </w:rPr>
        <w:t xml:space="preserve">prowadzący </w:t>
      </w:r>
      <w:r w:rsidR="00D74159">
        <w:rPr>
          <w:rFonts w:ascii="Cambria" w:eastAsia="Times New Roman" w:hAnsi="Cambria" w:cs="Arial"/>
          <w:lang w:eastAsia="pl-PL"/>
        </w:rPr>
        <w:t>zakład leczniczy</w:t>
      </w:r>
      <w:r w:rsidR="005176F3">
        <w:rPr>
          <w:rFonts w:ascii="Cambria" w:eastAsia="Times New Roman" w:hAnsi="Cambria" w:cs="Arial"/>
          <w:lang w:eastAsia="pl-PL"/>
        </w:rPr>
        <w:t xml:space="preserve"> pod tym samym adresem (dalej: </w:t>
      </w:r>
      <w:r w:rsidR="00D74159">
        <w:rPr>
          <w:rFonts w:ascii="Cambria" w:eastAsia="Times New Roman" w:hAnsi="Cambria" w:cs="Arial"/>
          <w:b/>
          <w:bCs/>
          <w:lang w:eastAsia="pl-PL"/>
        </w:rPr>
        <w:t>Podmio</w:t>
      </w:r>
      <w:r w:rsidR="005176F3" w:rsidRPr="005176F3">
        <w:rPr>
          <w:rFonts w:ascii="Cambria" w:eastAsia="Times New Roman" w:hAnsi="Cambria" w:cs="Arial"/>
          <w:b/>
          <w:bCs/>
          <w:lang w:eastAsia="pl-PL"/>
        </w:rPr>
        <w:t>t</w:t>
      </w:r>
      <w:r w:rsidR="00D74159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="00D74159" w:rsidRPr="00D74159">
        <w:rPr>
          <w:rFonts w:ascii="Cambria" w:eastAsia="Times New Roman" w:hAnsi="Cambria" w:cs="Arial"/>
          <w:lang w:eastAsia="pl-PL"/>
        </w:rPr>
        <w:t>lub</w:t>
      </w:r>
      <w:r w:rsidR="00D74159">
        <w:rPr>
          <w:rFonts w:ascii="Cambria" w:eastAsia="Times New Roman" w:hAnsi="Cambria" w:cs="Arial"/>
          <w:b/>
          <w:bCs/>
          <w:lang w:eastAsia="pl-PL"/>
        </w:rPr>
        <w:t xml:space="preserve"> </w:t>
      </w:r>
      <w:proofErr w:type="spellStart"/>
      <w:r w:rsidR="00916B42">
        <w:rPr>
          <w:rFonts w:ascii="Cambria" w:eastAsia="Times New Roman" w:hAnsi="Cambria" w:cs="Arial"/>
          <w:b/>
          <w:bCs/>
          <w:lang w:eastAsia="pl-PL"/>
        </w:rPr>
        <w:t>Diagnetica</w:t>
      </w:r>
      <w:proofErr w:type="spellEnd"/>
      <w:r w:rsidR="005176F3">
        <w:rPr>
          <w:rFonts w:ascii="Cambria" w:eastAsia="Times New Roman" w:hAnsi="Cambria" w:cs="Arial"/>
          <w:lang w:eastAsia="pl-PL"/>
        </w:rPr>
        <w:t xml:space="preserve">), </w:t>
      </w:r>
      <w:r w:rsidRPr="00757F15">
        <w:rPr>
          <w:rFonts w:ascii="Cambria" w:eastAsia="Times New Roman" w:hAnsi="Cambria" w:cs="Arial"/>
          <w:lang w:eastAsia="pl-PL"/>
        </w:rPr>
        <w:t xml:space="preserve">mając na uwadze dbałość o dobro, zdrowie i prawa </w:t>
      </w:r>
      <w:r w:rsidR="00A9682B">
        <w:rPr>
          <w:rFonts w:ascii="Cambria" w:eastAsia="Times New Roman" w:hAnsi="Cambria" w:cs="Arial"/>
          <w:lang w:eastAsia="pl-PL"/>
        </w:rPr>
        <w:t>Pacjentów</w:t>
      </w:r>
      <w:r w:rsidRPr="00757F15">
        <w:rPr>
          <w:rFonts w:ascii="Cambria" w:eastAsia="Times New Roman" w:hAnsi="Cambria" w:cs="Arial"/>
          <w:lang w:eastAsia="pl-PL"/>
        </w:rPr>
        <w:t>, niniejszym przedstawia informację o sposobie realizacji tych praw w</w:t>
      </w:r>
      <w:r w:rsidR="00696D37" w:rsidRPr="00757F15">
        <w:rPr>
          <w:rFonts w:ascii="Cambria" w:eastAsia="Times New Roman" w:hAnsi="Cambria" w:cs="Arial"/>
          <w:lang w:eastAsia="pl-PL"/>
        </w:rPr>
        <w:t> </w:t>
      </w:r>
      <w:r w:rsidRPr="00757F15">
        <w:rPr>
          <w:rFonts w:ascii="Cambria" w:eastAsia="Times New Roman" w:hAnsi="Cambria" w:cs="Arial"/>
          <w:lang w:eastAsia="pl-PL"/>
        </w:rPr>
        <w:t>związku ze świadczeniami zdrowotnymi udzielanymi w</w:t>
      </w:r>
      <w:r w:rsidR="00D74159">
        <w:rPr>
          <w:rFonts w:ascii="Cambria" w:eastAsia="Times New Roman" w:hAnsi="Cambria" w:cs="Arial"/>
          <w:lang w:eastAsia="pl-PL"/>
        </w:rPr>
        <w:t xml:space="preserve"> Podmiocie</w:t>
      </w:r>
      <w:r w:rsidRPr="00757F15">
        <w:rPr>
          <w:rFonts w:ascii="Cambria" w:eastAsia="Times New Roman" w:hAnsi="Cambria" w:cs="Arial"/>
          <w:lang w:eastAsia="pl-PL"/>
        </w:rPr>
        <w:t>.</w:t>
      </w:r>
    </w:p>
    <w:p w14:paraId="7E41FA56" w14:textId="442DC0C2" w:rsidR="00046617" w:rsidRPr="00757F15" w:rsidRDefault="00046617" w:rsidP="00757F15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688FB77" w14:textId="2B2E63BD" w:rsidR="00046617" w:rsidRPr="00757F15" w:rsidRDefault="00046617" w:rsidP="00757F15">
      <w:pPr>
        <w:spacing w:after="0" w:line="240" w:lineRule="auto"/>
        <w:jc w:val="both"/>
        <w:rPr>
          <w:rFonts w:ascii="Cambria" w:eastAsia="Times New Roman" w:hAnsi="Cambria" w:cs="Arial"/>
          <w:highlight w:val="yellow"/>
          <w:lang w:eastAsia="pl-PL"/>
        </w:rPr>
      </w:pPr>
      <w:r w:rsidRPr="00757F15">
        <w:rPr>
          <w:rFonts w:ascii="Cambria" w:eastAsia="Times New Roman" w:hAnsi="Cambria" w:cs="Arial"/>
          <w:b/>
          <w:bCs/>
          <w:lang w:eastAsia="pl-PL"/>
        </w:rPr>
        <w:t xml:space="preserve">PRAWO </w:t>
      </w:r>
      <w:r w:rsidR="00A9682B">
        <w:rPr>
          <w:rFonts w:ascii="Cambria" w:eastAsia="Times New Roman" w:hAnsi="Cambria" w:cs="Arial"/>
          <w:b/>
          <w:bCs/>
          <w:lang w:eastAsia="pl-PL"/>
        </w:rPr>
        <w:t>PACJENTA</w:t>
      </w:r>
      <w:r w:rsidRPr="00757F15">
        <w:rPr>
          <w:rFonts w:ascii="Cambria" w:eastAsia="Times New Roman" w:hAnsi="Cambria" w:cs="Arial"/>
          <w:b/>
          <w:bCs/>
          <w:lang w:eastAsia="pl-PL"/>
        </w:rPr>
        <w:t xml:space="preserve"> DO ŚWIADCZEŃ ZDROWOTNYCH</w:t>
      </w:r>
    </w:p>
    <w:p w14:paraId="121B1CA8" w14:textId="4F7097C7" w:rsidR="00046617" w:rsidRPr="00757F15" w:rsidRDefault="00046617" w:rsidP="00757F15">
      <w:pPr>
        <w:shd w:val="clear" w:color="auto" w:fill="FFFFFF"/>
        <w:spacing w:before="360" w:after="150" w:line="240" w:lineRule="auto"/>
        <w:jc w:val="both"/>
        <w:textAlignment w:val="baseline"/>
        <w:outlineLvl w:val="3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 xml:space="preserve">Podmiot leczniczy zapewnia, że usługi </w:t>
      </w:r>
      <w:r w:rsidR="00D83F4F">
        <w:rPr>
          <w:rFonts w:ascii="Cambria" w:eastAsia="Times New Roman" w:hAnsi="Cambria" w:cs="Arial"/>
          <w:lang w:eastAsia="pl-PL"/>
        </w:rPr>
        <w:t>medyczne</w:t>
      </w:r>
      <w:r w:rsidRPr="00757F15">
        <w:rPr>
          <w:rFonts w:ascii="Cambria" w:eastAsia="Times New Roman" w:hAnsi="Cambria" w:cs="Arial"/>
          <w:lang w:eastAsia="pl-PL"/>
        </w:rPr>
        <w:t xml:space="preserve"> oferowane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 xml:space="preserve">om w </w:t>
      </w:r>
      <w:r w:rsidR="00D74159">
        <w:rPr>
          <w:rFonts w:ascii="Cambria" w:eastAsia="Times New Roman" w:hAnsi="Cambria" w:cs="Arial"/>
          <w:lang w:eastAsia="pl-PL"/>
        </w:rPr>
        <w:t>Podmio</w:t>
      </w:r>
      <w:r w:rsidRPr="00757F15">
        <w:rPr>
          <w:rFonts w:ascii="Cambria" w:eastAsia="Times New Roman" w:hAnsi="Cambria" w:cs="Arial"/>
          <w:lang w:eastAsia="pl-PL"/>
        </w:rPr>
        <w:t xml:space="preserve">cie świadczone są przez lekarzy w sposób odpowiadający wymaganiom aktualnej wiedzy medycznej oraz zgodnie ze stosowanymi, przejrzystymi, obiektywnymi opartymi na kryteriach medycznych procedurami medycznymi. W razie wątpliwości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 xml:space="preserve"> ma prawo żądać, aby udzielający mu świadczeń zdrowotnych lekarz zasięgnął opinii innego lekarza, o ile żądanie to lekarz prowadzący uzna za zasadne. W sytuacji wskazującej na zagrożenie zdrowia lub życia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 xml:space="preserve"> ma prawo do natychmiastowego udzielenia mu świadczeń zdrowotnych.</w:t>
      </w:r>
    </w:p>
    <w:p w14:paraId="0D67C505" w14:textId="24AA4A65" w:rsidR="00046617" w:rsidRPr="00757F15" w:rsidRDefault="00046617" w:rsidP="00757F15">
      <w:pPr>
        <w:shd w:val="clear" w:color="auto" w:fill="FFFFFF"/>
        <w:spacing w:before="360" w:after="150" w:line="240" w:lineRule="auto"/>
        <w:jc w:val="both"/>
        <w:textAlignment w:val="baseline"/>
        <w:outlineLvl w:val="3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 xml:space="preserve">Podmiot leczniczy dokonał wszelkich starań, aby </w:t>
      </w:r>
      <w:r w:rsidR="00D74159">
        <w:rPr>
          <w:rFonts w:ascii="Cambria" w:eastAsia="Times New Roman" w:hAnsi="Cambria" w:cs="Arial"/>
          <w:lang w:eastAsia="pl-PL"/>
        </w:rPr>
        <w:t>Podmio</w:t>
      </w:r>
      <w:r w:rsidRPr="00757F15">
        <w:rPr>
          <w:rFonts w:ascii="Cambria" w:eastAsia="Times New Roman" w:hAnsi="Cambria" w:cs="Arial"/>
          <w:lang w:eastAsia="pl-PL"/>
        </w:rPr>
        <w:t xml:space="preserve">t odpowiadał odpowiednim ze względu na świadczenia </w:t>
      </w:r>
      <w:r w:rsidR="00D83F4F">
        <w:rPr>
          <w:rFonts w:ascii="Cambria" w:eastAsia="Times New Roman" w:hAnsi="Cambria" w:cs="Arial"/>
          <w:lang w:eastAsia="pl-PL"/>
        </w:rPr>
        <w:t>medyczne</w:t>
      </w:r>
      <w:r w:rsidRPr="00757F15">
        <w:rPr>
          <w:rFonts w:ascii="Cambria" w:eastAsia="Times New Roman" w:hAnsi="Cambria" w:cs="Arial"/>
          <w:lang w:eastAsia="pl-PL"/>
        </w:rPr>
        <w:t xml:space="preserve"> wymaganiom, a pracujący w </w:t>
      </w:r>
      <w:proofErr w:type="spellStart"/>
      <w:r w:rsidR="00916B42" w:rsidRPr="00916B42">
        <w:rPr>
          <w:rFonts w:ascii="Cambria" w:eastAsia="Times New Roman" w:hAnsi="Cambria" w:cs="Arial"/>
          <w:lang w:eastAsia="pl-PL"/>
        </w:rPr>
        <w:t>Diagnetica</w:t>
      </w:r>
      <w:proofErr w:type="spellEnd"/>
      <w:r w:rsidR="00916B42" w:rsidRPr="00757F15">
        <w:rPr>
          <w:rFonts w:ascii="Cambria" w:eastAsia="Times New Roman" w:hAnsi="Cambria" w:cs="Arial"/>
          <w:lang w:eastAsia="pl-PL"/>
        </w:rPr>
        <w:t xml:space="preserve"> </w:t>
      </w:r>
      <w:r w:rsidRPr="00757F15">
        <w:rPr>
          <w:rFonts w:ascii="Cambria" w:eastAsia="Times New Roman" w:hAnsi="Cambria" w:cs="Arial"/>
          <w:lang w:eastAsia="pl-PL"/>
        </w:rPr>
        <w:t>lekarze realizowali usługi z należytą starannością, kierując się przy tym się zasadami etyki zawodowej</w:t>
      </w:r>
      <w:r w:rsidR="00D74159">
        <w:rPr>
          <w:rFonts w:ascii="Cambria" w:eastAsia="Times New Roman" w:hAnsi="Cambria" w:cs="Arial"/>
          <w:lang w:eastAsia="pl-PL"/>
        </w:rPr>
        <w:t xml:space="preserve"> i bezpieczeństwa pacjentów</w:t>
      </w:r>
      <w:r w:rsidRPr="00757F15">
        <w:rPr>
          <w:rFonts w:ascii="Cambria" w:eastAsia="Times New Roman" w:hAnsi="Cambria" w:cs="Arial"/>
          <w:lang w:eastAsia="pl-PL"/>
        </w:rPr>
        <w:t>.</w:t>
      </w:r>
    </w:p>
    <w:p w14:paraId="33C0565D" w14:textId="77777777" w:rsidR="00046617" w:rsidRPr="00757F15" w:rsidRDefault="00046617" w:rsidP="00757F15">
      <w:pPr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14:paraId="30B911E3" w14:textId="17A7281E" w:rsidR="00046617" w:rsidRPr="00757F15" w:rsidRDefault="00046617" w:rsidP="00757F15">
      <w:pPr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757F15">
        <w:rPr>
          <w:rFonts w:ascii="Cambria" w:eastAsia="Times New Roman" w:hAnsi="Cambria" w:cs="Arial"/>
          <w:b/>
          <w:bCs/>
          <w:lang w:eastAsia="pl-PL"/>
        </w:rPr>
        <w:t xml:space="preserve">PRAWO </w:t>
      </w:r>
      <w:r w:rsidR="00A9682B">
        <w:rPr>
          <w:rFonts w:ascii="Cambria" w:eastAsia="Times New Roman" w:hAnsi="Cambria" w:cs="Arial"/>
          <w:b/>
          <w:bCs/>
          <w:lang w:eastAsia="pl-PL"/>
        </w:rPr>
        <w:t>PACJENTA</w:t>
      </w:r>
      <w:r w:rsidRPr="00757F15">
        <w:rPr>
          <w:rFonts w:ascii="Cambria" w:eastAsia="Times New Roman" w:hAnsi="Cambria" w:cs="Arial"/>
          <w:b/>
          <w:bCs/>
          <w:lang w:eastAsia="pl-PL"/>
        </w:rPr>
        <w:t xml:space="preserve"> DO INFORMACJI</w:t>
      </w:r>
    </w:p>
    <w:p w14:paraId="5660296D" w14:textId="58C93D2F" w:rsidR="00696D37" w:rsidRPr="00757F15" w:rsidRDefault="00696D37" w:rsidP="00757F15">
      <w:pPr>
        <w:shd w:val="clear" w:color="auto" w:fill="FFFFFF"/>
        <w:spacing w:before="360" w:after="150" w:line="240" w:lineRule="auto"/>
        <w:jc w:val="both"/>
        <w:textAlignment w:val="baseline"/>
        <w:outlineLvl w:val="3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 xml:space="preserve">W trakcie </w:t>
      </w:r>
      <w:r w:rsidR="00D74159">
        <w:rPr>
          <w:rFonts w:ascii="Cambria" w:eastAsia="Times New Roman" w:hAnsi="Cambria" w:cs="Arial"/>
          <w:lang w:eastAsia="pl-PL"/>
        </w:rPr>
        <w:t xml:space="preserve">konsultacji w </w:t>
      </w:r>
      <w:proofErr w:type="spellStart"/>
      <w:r w:rsidR="00916B42" w:rsidRPr="00916B42">
        <w:rPr>
          <w:rFonts w:ascii="Cambria" w:eastAsia="Times New Roman" w:hAnsi="Cambria" w:cs="Arial"/>
          <w:lang w:eastAsia="pl-PL"/>
        </w:rPr>
        <w:t>Diagnetica</w:t>
      </w:r>
      <w:proofErr w:type="spellEnd"/>
      <w:r w:rsidR="00916B42" w:rsidRPr="00757F15">
        <w:rPr>
          <w:rFonts w:ascii="Cambria" w:eastAsia="Times New Roman" w:hAnsi="Cambria" w:cs="Arial"/>
          <w:lang w:eastAsia="pl-PL"/>
        </w:rPr>
        <w:t xml:space="preserve">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 xml:space="preserve"> ma prawo do uzyskania przystępnej informacji o swoim stanie zdrowia, rozpoznaniu, proponowanych oraz możliwych metodach diagnostycznych i leczniczych, dających się przewidzieć następstwach ich zastosowania albo zaniechania, wynikach leczenia oraz rokowaniu, w zakresie udzielanych świadczeń zdrowotnych oraz zgodnie z posiadanymi uprawnieniami </w:t>
      </w:r>
      <w:r w:rsidRPr="008A4830">
        <w:rPr>
          <w:rFonts w:ascii="Cambria" w:eastAsia="Times New Roman" w:hAnsi="Cambria" w:cs="Arial"/>
          <w:lang w:eastAsia="pl-PL"/>
        </w:rPr>
        <w:t xml:space="preserve">lekarza </w:t>
      </w:r>
      <w:r w:rsidR="00D9708E" w:rsidRPr="008A4830">
        <w:rPr>
          <w:rFonts w:ascii="Cambria" w:eastAsia="Times New Roman" w:hAnsi="Cambria" w:cs="Arial"/>
          <w:lang w:eastAsia="pl-PL"/>
        </w:rPr>
        <w:t>radiologa</w:t>
      </w:r>
      <w:r w:rsidRPr="008A4830">
        <w:rPr>
          <w:rFonts w:ascii="Cambria" w:eastAsia="Times New Roman" w:hAnsi="Cambria" w:cs="Arial"/>
          <w:lang w:eastAsia="pl-PL"/>
        </w:rPr>
        <w:t>.</w:t>
      </w:r>
      <w:r w:rsidRPr="00757F15">
        <w:rPr>
          <w:rFonts w:ascii="Cambria" w:eastAsia="Times New Roman" w:hAnsi="Cambria" w:cs="Arial"/>
          <w:lang w:eastAsia="pl-PL"/>
        </w:rPr>
        <w:t xml:space="preserve">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 xml:space="preserve"> może również wyrazić zgodę na udzielenie wyżej wspomnianych informacji innym osobom, a także zażądać, aby lekarz w ogóle nie udzielał mu tych informacji. </w:t>
      </w:r>
    </w:p>
    <w:p w14:paraId="2A6C673D" w14:textId="77777777" w:rsidR="00696D37" w:rsidRPr="00757F15" w:rsidRDefault="00696D37" w:rsidP="00757F15">
      <w:pPr>
        <w:pStyle w:val="Nagwek1"/>
        <w:shd w:val="clear" w:color="auto" w:fill="FFFFFF"/>
        <w:spacing w:before="0" w:line="240" w:lineRule="atLeast"/>
        <w:jc w:val="both"/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</w:pPr>
    </w:p>
    <w:p w14:paraId="3070B334" w14:textId="48CBACC3" w:rsidR="00696D37" w:rsidRPr="00757F15" w:rsidRDefault="00696D37" w:rsidP="00757F15">
      <w:pPr>
        <w:pStyle w:val="Nagwek1"/>
        <w:shd w:val="clear" w:color="auto" w:fill="FFFFFF"/>
        <w:spacing w:before="0" w:line="240" w:lineRule="atLeast"/>
        <w:jc w:val="both"/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</w:pPr>
      <w:r w:rsidRPr="00757F15"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  <w:t xml:space="preserve">PRAWO </w:t>
      </w:r>
      <w:r w:rsidR="00A9682B"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  <w:t>PACJENTA</w:t>
      </w:r>
      <w:r w:rsidRPr="00757F15"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  <w:t xml:space="preserve"> DO TAJEMNICY INFORMACJI Z NIM ZWIĄZANYCH</w:t>
      </w:r>
    </w:p>
    <w:p w14:paraId="56133789" w14:textId="77777777" w:rsidR="00696D37" w:rsidRPr="00757F15" w:rsidRDefault="00696D37" w:rsidP="00757F15">
      <w:pPr>
        <w:shd w:val="clear" w:color="auto" w:fill="FFFFFF"/>
        <w:jc w:val="both"/>
        <w:rPr>
          <w:rFonts w:ascii="Cambria" w:eastAsia="Times New Roman" w:hAnsi="Cambria" w:cs="Arial"/>
          <w:lang w:eastAsia="pl-PL"/>
        </w:rPr>
      </w:pPr>
    </w:p>
    <w:p w14:paraId="7AE0DBD8" w14:textId="64094275" w:rsidR="00D74159" w:rsidRDefault="00696D37" w:rsidP="00757F15">
      <w:pPr>
        <w:shd w:val="clear" w:color="auto" w:fill="FFFFFF"/>
        <w:jc w:val="both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 xml:space="preserve">Podmiot leczniczy zapewnia, że podjął wszelkie niezbędne środki mające na celu zachowanie przez pracowników </w:t>
      </w:r>
      <w:r w:rsidR="00D74159">
        <w:rPr>
          <w:rFonts w:ascii="Cambria" w:eastAsia="Times New Roman" w:hAnsi="Cambria" w:cs="Arial"/>
          <w:lang w:eastAsia="pl-PL"/>
        </w:rPr>
        <w:t>Podmio</w:t>
      </w:r>
      <w:r w:rsidRPr="00757F15">
        <w:rPr>
          <w:rFonts w:ascii="Cambria" w:eastAsia="Times New Roman" w:hAnsi="Cambria" w:cs="Arial"/>
          <w:lang w:eastAsia="pl-PL"/>
        </w:rPr>
        <w:t xml:space="preserve">tu w tajemnicy wszelkich informacji związanych z </w:t>
      </w:r>
      <w:r w:rsidR="00A9682B">
        <w:rPr>
          <w:rFonts w:ascii="Cambria" w:eastAsia="Times New Roman" w:hAnsi="Cambria" w:cs="Arial"/>
          <w:lang w:eastAsia="pl-PL"/>
        </w:rPr>
        <w:t>Pacjentem</w:t>
      </w:r>
      <w:r w:rsidRPr="00757F15">
        <w:rPr>
          <w:rFonts w:ascii="Cambria" w:eastAsia="Times New Roman" w:hAnsi="Cambria" w:cs="Arial"/>
          <w:lang w:eastAsia="pl-PL"/>
        </w:rPr>
        <w:t xml:space="preserve">, a uzyskanych w związku z </w:t>
      </w:r>
      <w:r w:rsidR="00DB35FA">
        <w:rPr>
          <w:rFonts w:ascii="Cambria" w:eastAsia="Times New Roman" w:hAnsi="Cambria" w:cs="Arial"/>
          <w:lang w:eastAsia="pl-PL"/>
        </w:rPr>
        <w:t>konsultac</w:t>
      </w:r>
      <w:r w:rsidR="00916B42">
        <w:rPr>
          <w:rFonts w:ascii="Cambria" w:eastAsia="Times New Roman" w:hAnsi="Cambria" w:cs="Arial"/>
          <w:lang w:eastAsia="pl-PL"/>
        </w:rPr>
        <w:t xml:space="preserve">ją </w:t>
      </w:r>
      <w:r w:rsidRPr="00757F15">
        <w:rPr>
          <w:rFonts w:ascii="Cambria" w:eastAsia="Times New Roman" w:hAnsi="Cambria" w:cs="Arial"/>
          <w:lang w:eastAsia="pl-PL"/>
        </w:rPr>
        <w:t xml:space="preserve">w </w:t>
      </w:r>
      <w:proofErr w:type="spellStart"/>
      <w:r w:rsidR="00916B42" w:rsidRPr="00916B42">
        <w:rPr>
          <w:rFonts w:ascii="Cambria" w:eastAsia="Times New Roman" w:hAnsi="Cambria" w:cs="Arial"/>
          <w:lang w:eastAsia="pl-PL"/>
        </w:rPr>
        <w:t>Diagnetica</w:t>
      </w:r>
      <w:proofErr w:type="spellEnd"/>
      <w:r w:rsidRPr="00757F15">
        <w:rPr>
          <w:rFonts w:ascii="Cambria" w:eastAsia="Times New Roman" w:hAnsi="Cambria" w:cs="Arial"/>
          <w:lang w:eastAsia="pl-PL"/>
        </w:rPr>
        <w:t xml:space="preserve">. </w:t>
      </w:r>
    </w:p>
    <w:p w14:paraId="2317D384" w14:textId="09A65B91" w:rsidR="00696D37" w:rsidRPr="00757F15" w:rsidRDefault="00696D37" w:rsidP="00757F15">
      <w:pPr>
        <w:shd w:val="clear" w:color="auto" w:fill="FFFFFF"/>
        <w:jc w:val="both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 xml:space="preserve">Jednakże </w:t>
      </w:r>
      <w:proofErr w:type="spellStart"/>
      <w:r w:rsidR="00916B42" w:rsidRPr="00916B42">
        <w:rPr>
          <w:rFonts w:ascii="Cambria" w:eastAsia="Times New Roman" w:hAnsi="Cambria" w:cs="Arial"/>
          <w:lang w:eastAsia="pl-PL"/>
        </w:rPr>
        <w:t>Diagnetica</w:t>
      </w:r>
      <w:proofErr w:type="spellEnd"/>
      <w:r w:rsidR="00916B42" w:rsidRPr="00757F15">
        <w:rPr>
          <w:rFonts w:ascii="Cambria" w:eastAsia="Times New Roman" w:hAnsi="Cambria" w:cs="Arial"/>
          <w:lang w:eastAsia="pl-PL"/>
        </w:rPr>
        <w:t xml:space="preserve"> </w:t>
      </w:r>
      <w:r w:rsidR="00D74159">
        <w:rPr>
          <w:rFonts w:ascii="Cambria" w:eastAsia="Times New Roman" w:hAnsi="Cambria" w:cs="Arial"/>
          <w:lang w:eastAsia="pl-PL"/>
        </w:rPr>
        <w:t>lub</w:t>
      </w:r>
      <w:r w:rsidR="00D74159" w:rsidRPr="00757F15">
        <w:rPr>
          <w:rFonts w:ascii="Cambria" w:eastAsia="Times New Roman" w:hAnsi="Cambria" w:cs="Arial"/>
          <w:lang w:eastAsia="pl-PL"/>
        </w:rPr>
        <w:t xml:space="preserve"> </w:t>
      </w:r>
      <w:r w:rsidRPr="00757F15">
        <w:rPr>
          <w:rFonts w:ascii="Cambria" w:eastAsia="Times New Roman" w:hAnsi="Cambria" w:cs="Arial"/>
          <w:lang w:eastAsia="pl-PL"/>
        </w:rPr>
        <w:t>lekarz w niezbędnym zakresie odstąpią od obowiązku zachowania tajemnicy, w przypadku</w:t>
      </w:r>
      <w:r w:rsidR="00E0001F">
        <w:rPr>
          <w:rFonts w:ascii="Cambria" w:eastAsia="Times New Roman" w:hAnsi="Cambria" w:cs="Arial"/>
          <w:lang w:eastAsia="pl-PL"/>
        </w:rPr>
        <w:t>,</w:t>
      </w:r>
      <w:r w:rsidRPr="00757F15">
        <w:rPr>
          <w:rFonts w:ascii="Cambria" w:eastAsia="Times New Roman" w:hAnsi="Cambria" w:cs="Arial"/>
          <w:lang w:eastAsia="pl-PL"/>
        </w:rPr>
        <w:t xml:space="preserve"> gdy:</w:t>
      </w:r>
    </w:p>
    <w:p w14:paraId="5C3FA9C2" w14:textId="3A46799B" w:rsidR="00696D37" w:rsidRPr="00696D37" w:rsidRDefault="00696D37" w:rsidP="00757F15">
      <w:p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Arial"/>
          <w:lang w:eastAsia="pl-PL"/>
        </w:rPr>
      </w:pPr>
      <w:bookmarkStart w:id="0" w:name="mip54246389"/>
      <w:bookmarkEnd w:id="0"/>
      <w:r w:rsidRPr="00696D37">
        <w:rPr>
          <w:rFonts w:ascii="Cambria" w:eastAsia="Times New Roman" w:hAnsi="Cambria" w:cs="Arial"/>
          <w:lang w:eastAsia="pl-PL"/>
        </w:rPr>
        <w:t>1) tak stanowią przepisy odrębnych ustaw;</w:t>
      </w:r>
    </w:p>
    <w:p w14:paraId="381C3697" w14:textId="152C166A" w:rsidR="00696D37" w:rsidRPr="00696D37" w:rsidRDefault="00696D37" w:rsidP="00757F15">
      <w:p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Arial"/>
          <w:lang w:eastAsia="pl-PL"/>
        </w:rPr>
      </w:pPr>
      <w:bookmarkStart w:id="1" w:name="mip54246390"/>
      <w:bookmarkEnd w:id="1"/>
      <w:r w:rsidRPr="00696D37">
        <w:rPr>
          <w:rFonts w:ascii="Cambria" w:eastAsia="Times New Roman" w:hAnsi="Cambria" w:cs="Arial"/>
          <w:lang w:eastAsia="pl-PL"/>
        </w:rPr>
        <w:t xml:space="preserve">2) zachowanie tajemnicy może stanowić niebezpieczeństwo dla życia lub zdrowia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696D37">
        <w:rPr>
          <w:rFonts w:ascii="Cambria" w:eastAsia="Times New Roman" w:hAnsi="Cambria" w:cs="Arial"/>
          <w:lang w:eastAsia="pl-PL"/>
        </w:rPr>
        <w:t xml:space="preserve"> lub innych osób;</w:t>
      </w:r>
    </w:p>
    <w:p w14:paraId="63E0FC3A" w14:textId="1D026A7F" w:rsidR="00696D37" w:rsidRPr="00696D37" w:rsidRDefault="00696D37" w:rsidP="00757F15">
      <w:p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Arial"/>
          <w:lang w:eastAsia="pl-PL"/>
        </w:rPr>
      </w:pPr>
      <w:bookmarkStart w:id="2" w:name="mip54246391"/>
      <w:bookmarkEnd w:id="2"/>
      <w:r w:rsidRPr="00696D37">
        <w:rPr>
          <w:rFonts w:ascii="Cambria" w:eastAsia="Times New Roman" w:hAnsi="Cambria" w:cs="Arial"/>
          <w:lang w:eastAsia="pl-PL"/>
        </w:rPr>
        <w:t>3) 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696D37">
        <w:rPr>
          <w:rFonts w:ascii="Cambria" w:eastAsia="Times New Roman" w:hAnsi="Cambria" w:cs="Arial"/>
          <w:lang w:eastAsia="pl-PL"/>
        </w:rPr>
        <w:t xml:space="preserve"> lub jego przedstawiciel ustawowy wyraża zgodę na ujawnienie tajemnicy;</w:t>
      </w:r>
    </w:p>
    <w:p w14:paraId="30D9FBAB" w14:textId="12D8291F" w:rsidR="00696D37" w:rsidRPr="00696D37" w:rsidRDefault="00696D37" w:rsidP="00757F15">
      <w:p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Arial"/>
          <w:lang w:eastAsia="pl-PL"/>
        </w:rPr>
      </w:pPr>
      <w:bookmarkStart w:id="3" w:name="mip54246392"/>
      <w:bookmarkEnd w:id="3"/>
      <w:r w:rsidRPr="00696D37">
        <w:rPr>
          <w:rFonts w:ascii="Cambria" w:eastAsia="Times New Roman" w:hAnsi="Cambria" w:cs="Arial"/>
          <w:lang w:eastAsia="pl-PL"/>
        </w:rPr>
        <w:lastRenderedPageBreak/>
        <w:t>4) zachodzi potrzeba przekazania niezbędnych informacji o pacjencie związanych z udzielaniem świadczeń zdrowotnych innym osobom wykonującym zawód medyczny, uczestniczącym w udzielaniu tych świadczeń.</w:t>
      </w:r>
    </w:p>
    <w:p w14:paraId="459FE2D1" w14:textId="77777777" w:rsidR="00696D37" w:rsidRPr="00757F15" w:rsidRDefault="00696D37" w:rsidP="00757F15">
      <w:pPr>
        <w:pStyle w:val="Nagwek1"/>
        <w:shd w:val="clear" w:color="auto" w:fill="FFFFFF"/>
        <w:spacing w:before="0" w:line="240" w:lineRule="atLeast"/>
        <w:jc w:val="both"/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</w:pPr>
    </w:p>
    <w:p w14:paraId="57391E99" w14:textId="4C8D4E2E" w:rsidR="00046617" w:rsidRPr="00757F15" w:rsidRDefault="00696D37" w:rsidP="00757F15">
      <w:pPr>
        <w:pStyle w:val="Nagwek1"/>
        <w:shd w:val="clear" w:color="auto" w:fill="FFFFFF"/>
        <w:spacing w:before="0" w:line="240" w:lineRule="atLeast"/>
        <w:jc w:val="both"/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</w:pPr>
      <w:r w:rsidRPr="00757F15"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  <w:t xml:space="preserve">PRAWO </w:t>
      </w:r>
      <w:r w:rsidR="00A9682B"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  <w:t>PACJENTA</w:t>
      </w:r>
      <w:r w:rsidRPr="00757F15"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  <w:t xml:space="preserve"> DO WYRAŻENIA ZGODY</w:t>
      </w:r>
      <w:r w:rsidR="00757F15" w:rsidRPr="00757F15"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  <w:t xml:space="preserve"> I SPRZECIWU </w:t>
      </w:r>
      <w:r w:rsidRPr="00757F15">
        <w:rPr>
          <w:rFonts w:ascii="Cambria" w:eastAsia="Times New Roman" w:hAnsi="Cambria" w:cs="Arial"/>
          <w:b/>
          <w:bCs/>
          <w:color w:val="auto"/>
          <w:sz w:val="22"/>
          <w:szCs w:val="22"/>
          <w:lang w:eastAsia="pl-PL"/>
        </w:rPr>
        <w:t>NA UDZIELENIE ŚWIADCZEŃ ZDROWOTNYCH</w:t>
      </w:r>
    </w:p>
    <w:p w14:paraId="6B05C1FF" w14:textId="77777777" w:rsidR="00757F15" w:rsidRPr="00757F15" w:rsidRDefault="00757F15" w:rsidP="00757F15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312010AC" w14:textId="6974C07F" w:rsidR="00757F15" w:rsidRPr="00757F15" w:rsidRDefault="00757F15" w:rsidP="00757F15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 xml:space="preserve">Po uzyskaniu informacji o stanie zdrowia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 xml:space="preserve"> ma prawo do wyrażenia zgody na udzielenie zaproponowanych przez </w:t>
      </w:r>
      <w:r w:rsidR="00E3339C">
        <w:rPr>
          <w:rFonts w:ascii="Cambria" w:eastAsia="Times New Roman" w:hAnsi="Cambria" w:cs="Arial"/>
          <w:lang w:eastAsia="pl-PL"/>
        </w:rPr>
        <w:t>lekarza</w:t>
      </w:r>
      <w:r w:rsidRPr="00757F15">
        <w:rPr>
          <w:rFonts w:ascii="Cambria" w:eastAsia="Times New Roman" w:hAnsi="Cambria" w:cs="Arial"/>
          <w:lang w:eastAsia="pl-PL"/>
        </w:rPr>
        <w:t xml:space="preserve"> świadczeń zdrowotnych lub odmowy takiej zgody.</w:t>
      </w:r>
    </w:p>
    <w:p w14:paraId="483B9533" w14:textId="31E62521" w:rsidR="00757F15" w:rsidRPr="00757F15" w:rsidRDefault="00757F15" w:rsidP="00757F15">
      <w:pPr>
        <w:shd w:val="clear" w:color="auto" w:fill="FFFFFF"/>
        <w:spacing w:before="360" w:after="150" w:line="240" w:lineRule="auto"/>
        <w:jc w:val="both"/>
        <w:textAlignment w:val="baseline"/>
        <w:outlineLvl w:val="3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 xml:space="preserve">Wyżej wspomnianą zgodę może wyrazić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 xml:space="preserve"> pełnoletni i posiadający pełną zdolność do czynności prawnych. Zgodę tę może wyrazić również małoletni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>, który ukończył 16 lat.</w:t>
      </w:r>
    </w:p>
    <w:p w14:paraId="7F4E3F35" w14:textId="61A31011" w:rsidR="00757F15" w:rsidRPr="00757F15" w:rsidRDefault="00757F15" w:rsidP="00757F15">
      <w:pPr>
        <w:shd w:val="clear" w:color="auto" w:fill="FFFFFF"/>
        <w:spacing w:before="360" w:after="150" w:line="240" w:lineRule="auto"/>
        <w:jc w:val="both"/>
        <w:textAlignment w:val="baseline"/>
        <w:outlineLvl w:val="3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 xml:space="preserve">W przypadku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757F15">
        <w:rPr>
          <w:rFonts w:ascii="Cambria" w:eastAsia="Times New Roman" w:hAnsi="Cambria" w:cs="Arial"/>
          <w:lang w:eastAsia="pl-PL"/>
        </w:rPr>
        <w:t xml:space="preserve"> małoletniego, ubezwłasnowolnionego bądź niezdolnego do świadomego wyrażenia pisemnej zgody, odpowiedni formularz zgody powinien zostać podpisany przez przedstawiciela ustawow</w:t>
      </w:r>
      <w:r w:rsidR="00E0001F">
        <w:rPr>
          <w:rFonts w:ascii="Cambria" w:eastAsia="Times New Roman" w:hAnsi="Cambria" w:cs="Arial"/>
          <w:lang w:eastAsia="pl-PL"/>
        </w:rPr>
        <w:t>ego</w:t>
      </w:r>
      <w:r w:rsidRPr="00757F15">
        <w:rPr>
          <w:rFonts w:ascii="Cambria" w:eastAsia="Times New Roman" w:hAnsi="Cambria" w:cs="Arial"/>
          <w:lang w:eastAsia="pl-PL"/>
        </w:rPr>
        <w:t xml:space="preserve">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757F15">
        <w:rPr>
          <w:rFonts w:ascii="Cambria" w:eastAsia="Times New Roman" w:hAnsi="Cambria" w:cs="Arial"/>
          <w:lang w:eastAsia="pl-PL"/>
        </w:rPr>
        <w:t>. W przypadku braku przedstawiciela ustawowego prawo to, w odniesieniu do badania, może wykonać opiekun faktyczny.</w:t>
      </w:r>
    </w:p>
    <w:p w14:paraId="0BDAD7D2" w14:textId="60F7C5DF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Noto Serif"/>
          <w:color w:val="333333"/>
          <w:lang w:eastAsia="pl-PL"/>
        </w:rPr>
        <w:br/>
      </w:r>
      <w:r w:rsidRPr="00757F15">
        <w:rPr>
          <w:rFonts w:ascii="Cambria" w:eastAsia="Times New Roman" w:hAnsi="Cambria" w:cs="Arial"/>
          <w:lang w:eastAsia="pl-PL"/>
        </w:rPr>
        <w:t xml:space="preserve">W związku z </w:t>
      </w:r>
      <w:r w:rsidR="00DB35FA">
        <w:rPr>
          <w:rFonts w:ascii="Cambria" w:eastAsia="Times New Roman" w:hAnsi="Cambria" w:cs="Arial"/>
          <w:lang w:eastAsia="pl-PL"/>
        </w:rPr>
        <w:t>konsultacją</w:t>
      </w:r>
      <w:r w:rsidRPr="00757F15">
        <w:rPr>
          <w:rFonts w:ascii="Cambria" w:eastAsia="Times New Roman" w:hAnsi="Cambria" w:cs="Arial"/>
          <w:lang w:eastAsia="pl-PL"/>
        </w:rPr>
        <w:t xml:space="preserve"> wykonywan</w:t>
      </w:r>
      <w:r w:rsidR="00DB35FA">
        <w:rPr>
          <w:rFonts w:ascii="Cambria" w:eastAsia="Times New Roman" w:hAnsi="Cambria" w:cs="Arial"/>
          <w:lang w:eastAsia="pl-PL"/>
        </w:rPr>
        <w:t>ą</w:t>
      </w:r>
      <w:r w:rsidRPr="00757F15">
        <w:rPr>
          <w:rFonts w:ascii="Cambria" w:eastAsia="Times New Roman" w:hAnsi="Cambria" w:cs="Arial"/>
          <w:lang w:eastAsia="pl-PL"/>
        </w:rPr>
        <w:t xml:space="preserve"> w </w:t>
      </w:r>
      <w:r w:rsidR="00D74159">
        <w:rPr>
          <w:rFonts w:ascii="Cambria" w:eastAsia="Times New Roman" w:hAnsi="Cambria" w:cs="Arial"/>
          <w:lang w:eastAsia="pl-PL"/>
        </w:rPr>
        <w:t>Podmio</w:t>
      </w:r>
      <w:r w:rsidRPr="00757F15">
        <w:rPr>
          <w:rFonts w:ascii="Cambria" w:eastAsia="Times New Roman" w:hAnsi="Cambria" w:cs="Arial"/>
          <w:lang w:eastAsia="pl-PL"/>
        </w:rPr>
        <w:t xml:space="preserve">cie pełnoletni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 xml:space="preserve"> może wyrazić również sprzeciw.</w:t>
      </w:r>
      <w:bookmarkStart w:id="4" w:name="mip54246415"/>
      <w:bookmarkStart w:id="5" w:name="highlightHit_162"/>
      <w:bookmarkEnd w:id="4"/>
      <w:bookmarkEnd w:id="5"/>
      <w:r w:rsidRPr="00757F15">
        <w:rPr>
          <w:rFonts w:ascii="Cambria" w:eastAsia="Times New Roman" w:hAnsi="Cambria" w:cs="Arial"/>
          <w:lang w:eastAsia="pl-PL"/>
        </w:rPr>
        <w:t xml:space="preserve"> Prawo do wyrażenia sprzeciwu co do udzielenia świadczenia zdrowotnego, pomimo zgody przedstawiciela ustawowego lub opiekuna faktycznego, przysługuje również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>owi małoletniemu, który ukończył 16 lat, osobie ubezwłasnowolnionej albo </w:t>
      </w:r>
      <w:bookmarkStart w:id="6" w:name="highlightHit_163"/>
      <w:bookmarkEnd w:id="6"/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>owi choremu psychicznie lub upośledzonemu umysłowo, lecz dysponującemu dostatecznym rozeznaniem</w:t>
      </w:r>
      <w:bookmarkStart w:id="7" w:name="highlightHit_164"/>
      <w:bookmarkEnd w:id="7"/>
      <w:r w:rsidRPr="00757F15">
        <w:rPr>
          <w:rFonts w:ascii="Cambria" w:eastAsia="Times New Roman" w:hAnsi="Cambria" w:cs="Arial"/>
          <w:lang w:eastAsia="pl-PL"/>
        </w:rPr>
        <w:t>. W takim przypadku wymagane jest zezwolenie sądu opiekuńczego.</w:t>
      </w:r>
    </w:p>
    <w:p w14:paraId="7C5B8841" w14:textId="77777777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Noto Serif"/>
          <w:color w:val="333333"/>
          <w:lang w:eastAsia="pl-PL"/>
        </w:rPr>
      </w:pPr>
    </w:p>
    <w:p w14:paraId="6596572C" w14:textId="38EDF798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bookmarkStart w:id="8" w:name="mip54246416"/>
      <w:bookmarkEnd w:id="8"/>
      <w:r w:rsidRPr="00757F15">
        <w:rPr>
          <w:rFonts w:ascii="Cambria" w:eastAsia="Times New Roman" w:hAnsi="Cambria" w:cs="Arial"/>
          <w:lang w:eastAsia="pl-PL"/>
        </w:rPr>
        <w:t xml:space="preserve">Zgoda oraz sprzeciw, o których mowa </w:t>
      </w:r>
      <w:r w:rsidR="00E0001F">
        <w:rPr>
          <w:rFonts w:ascii="Cambria" w:eastAsia="Times New Roman" w:hAnsi="Cambria" w:cs="Arial"/>
          <w:lang w:eastAsia="pl-PL"/>
        </w:rPr>
        <w:t>powyżej</w:t>
      </w:r>
      <w:r w:rsidRPr="00757F15">
        <w:rPr>
          <w:rFonts w:ascii="Cambria" w:eastAsia="Times New Roman" w:hAnsi="Cambria" w:cs="Arial"/>
          <w:lang w:eastAsia="pl-PL"/>
        </w:rPr>
        <w:t xml:space="preserve">, mogą być wyrażone ustnie albo przez takie zachowanie się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757F15">
        <w:rPr>
          <w:rFonts w:ascii="Cambria" w:eastAsia="Times New Roman" w:hAnsi="Cambria" w:cs="Arial"/>
          <w:lang w:eastAsia="pl-PL"/>
        </w:rPr>
        <w:t xml:space="preserve"> lub jego przedstawiciela ustawowego, które w sposób niebudzący wątpliwości wskazuje na wolę poddania się czynnościom proponowanym przez osobę wykonującą zawód medyczny albo brak takiej woli.</w:t>
      </w:r>
    </w:p>
    <w:p w14:paraId="1BB25E21" w14:textId="6B356756" w:rsidR="00757F15" w:rsidRPr="00757F15" w:rsidRDefault="00757F15" w:rsidP="00757F15">
      <w:pPr>
        <w:shd w:val="clear" w:color="auto" w:fill="FFFFFF"/>
        <w:spacing w:before="360" w:after="150" w:line="240" w:lineRule="auto"/>
        <w:jc w:val="both"/>
        <w:textAlignment w:val="baseline"/>
        <w:outlineLvl w:val="3"/>
        <w:rPr>
          <w:rFonts w:ascii="Cambria" w:eastAsia="Times New Roman" w:hAnsi="Cambria" w:cs="Arial"/>
          <w:b/>
          <w:bCs/>
          <w:lang w:eastAsia="pl-PL"/>
        </w:rPr>
      </w:pPr>
      <w:r w:rsidRPr="00757F15">
        <w:rPr>
          <w:rFonts w:ascii="Cambria" w:eastAsia="Times New Roman" w:hAnsi="Cambria" w:cs="Arial"/>
          <w:b/>
          <w:bCs/>
          <w:lang w:eastAsia="pl-PL"/>
        </w:rPr>
        <w:t xml:space="preserve">PRAWO DO POSZANOWANIA INTYMNOŚCI I GODNOŚCI </w:t>
      </w:r>
      <w:r w:rsidR="00A9682B">
        <w:rPr>
          <w:rFonts w:ascii="Cambria" w:eastAsia="Times New Roman" w:hAnsi="Cambria" w:cs="Arial"/>
          <w:b/>
          <w:bCs/>
          <w:lang w:eastAsia="pl-PL"/>
        </w:rPr>
        <w:t>PACJENTA</w:t>
      </w:r>
    </w:p>
    <w:p w14:paraId="57D6C0F1" w14:textId="6E9E6CF3" w:rsidR="00757F15" w:rsidRPr="00757F15" w:rsidRDefault="00757F15" w:rsidP="00757F15">
      <w:pPr>
        <w:shd w:val="clear" w:color="auto" w:fill="FFFFFF"/>
        <w:spacing w:before="360" w:after="150" w:line="240" w:lineRule="auto"/>
        <w:jc w:val="both"/>
        <w:textAlignment w:val="baseline"/>
        <w:outlineLvl w:val="3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 xml:space="preserve">Podmiot leczniczy dołożył wszelkich starań, aby w związku z </w:t>
      </w:r>
      <w:r w:rsidR="00DB35FA">
        <w:rPr>
          <w:rFonts w:ascii="Cambria" w:eastAsia="Times New Roman" w:hAnsi="Cambria" w:cs="Arial"/>
          <w:lang w:eastAsia="pl-PL"/>
        </w:rPr>
        <w:t>konsultacją</w:t>
      </w:r>
      <w:r w:rsidR="00DB35FA" w:rsidRPr="00757F15">
        <w:rPr>
          <w:rFonts w:ascii="Cambria" w:eastAsia="Times New Roman" w:hAnsi="Cambria" w:cs="Arial"/>
          <w:lang w:eastAsia="pl-PL"/>
        </w:rPr>
        <w:t xml:space="preserve"> </w:t>
      </w:r>
      <w:r w:rsidRPr="00757F15">
        <w:rPr>
          <w:rFonts w:ascii="Cambria" w:eastAsia="Times New Roman" w:hAnsi="Cambria" w:cs="Arial"/>
          <w:lang w:eastAsia="pl-PL"/>
        </w:rPr>
        <w:t xml:space="preserve">w </w:t>
      </w:r>
      <w:r w:rsidR="00D74159">
        <w:rPr>
          <w:rFonts w:ascii="Cambria" w:eastAsia="Times New Roman" w:hAnsi="Cambria" w:cs="Arial"/>
          <w:lang w:eastAsia="pl-PL"/>
        </w:rPr>
        <w:t>Podmio</w:t>
      </w:r>
      <w:r w:rsidRPr="00757F15">
        <w:rPr>
          <w:rFonts w:ascii="Cambria" w:eastAsia="Times New Roman" w:hAnsi="Cambria" w:cs="Arial"/>
          <w:lang w:eastAsia="pl-PL"/>
        </w:rPr>
        <w:t xml:space="preserve">cie zapewnić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757F15">
        <w:rPr>
          <w:rFonts w:ascii="Cambria" w:eastAsia="Times New Roman" w:hAnsi="Cambria" w:cs="Arial"/>
          <w:lang w:eastAsia="pl-PL"/>
        </w:rPr>
        <w:t xml:space="preserve">owi jak najwyższe poszanowanie jego intymności i godności, w szczególności w czasie udzielania mu świadczeń zdrowotnych. </w:t>
      </w:r>
    </w:p>
    <w:p w14:paraId="3EF576EC" w14:textId="77777777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Noto Serif"/>
          <w:color w:val="333333"/>
          <w:lang w:eastAsia="pl-PL"/>
        </w:rPr>
      </w:pPr>
      <w:bookmarkStart w:id="9" w:name="mip54246427"/>
      <w:bookmarkEnd w:id="9"/>
    </w:p>
    <w:p w14:paraId="695548C4" w14:textId="151203AE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bookmarkStart w:id="10" w:name="mip54246430"/>
      <w:bookmarkStart w:id="11" w:name="mip54246431"/>
      <w:bookmarkEnd w:id="10"/>
      <w:bookmarkEnd w:id="11"/>
      <w:r w:rsidRPr="00757F15">
        <w:rPr>
          <w:rFonts w:ascii="Cambria" w:eastAsia="Times New Roman" w:hAnsi="Cambria" w:cs="Arial"/>
          <w:lang w:eastAsia="pl-PL"/>
        </w:rPr>
        <w:t>Na życzenie </w:t>
      </w:r>
      <w:bookmarkStart w:id="12" w:name="highlightHit_188"/>
      <w:bookmarkEnd w:id="12"/>
      <w:r w:rsidR="00A9682B">
        <w:rPr>
          <w:rFonts w:ascii="Cambria" w:eastAsia="Times New Roman" w:hAnsi="Cambria" w:cs="Arial"/>
          <w:lang w:eastAsia="pl-PL"/>
        </w:rPr>
        <w:t>Pacjenta</w:t>
      </w:r>
      <w:r w:rsidRPr="00757F15">
        <w:rPr>
          <w:rFonts w:ascii="Cambria" w:eastAsia="Times New Roman" w:hAnsi="Cambria" w:cs="Arial"/>
          <w:lang w:eastAsia="pl-PL"/>
        </w:rPr>
        <w:t xml:space="preserve"> przy udzielaniu </w:t>
      </w:r>
      <w:r w:rsidR="00DB35FA">
        <w:rPr>
          <w:rFonts w:ascii="Cambria" w:eastAsia="Times New Roman" w:hAnsi="Cambria" w:cs="Arial"/>
          <w:lang w:eastAsia="pl-PL"/>
        </w:rPr>
        <w:t>konsultacji</w:t>
      </w:r>
      <w:r w:rsidRPr="00757F15">
        <w:rPr>
          <w:rFonts w:ascii="Cambria" w:eastAsia="Times New Roman" w:hAnsi="Cambria" w:cs="Arial"/>
          <w:lang w:eastAsia="pl-PL"/>
        </w:rPr>
        <w:t xml:space="preserve"> może być obecna jego osoba bliska. </w:t>
      </w:r>
      <w:bookmarkStart w:id="13" w:name="mip54246432"/>
      <w:bookmarkStart w:id="14" w:name="highlightHit_189"/>
      <w:bookmarkEnd w:id="13"/>
      <w:bookmarkEnd w:id="14"/>
    </w:p>
    <w:p w14:paraId="149D5C14" w14:textId="77777777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Noto Serif"/>
          <w:color w:val="333333"/>
          <w:lang w:eastAsia="pl-PL"/>
        </w:rPr>
      </w:pPr>
    </w:p>
    <w:p w14:paraId="24E0875D" w14:textId="1EE71441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Noto Serif"/>
          <w:color w:val="333333"/>
          <w:lang w:eastAsia="pl-PL"/>
        </w:rPr>
      </w:pPr>
      <w:bookmarkStart w:id="15" w:name="mip54246433"/>
      <w:bookmarkStart w:id="16" w:name="mip54246435"/>
      <w:bookmarkEnd w:id="15"/>
      <w:bookmarkEnd w:id="16"/>
      <w:r w:rsidRPr="00757F15">
        <w:rPr>
          <w:rFonts w:ascii="Cambria" w:eastAsia="Times New Roman" w:hAnsi="Cambria" w:cs="Arial"/>
          <w:lang w:eastAsia="pl-PL"/>
        </w:rPr>
        <w:t xml:space="preserve">W trakcie </w:t>
      </w:r>
      <w:r w:rsidR="00DB35FA">
        <w:rPr>
          <w:rFonts w:ascii="Cambria" w:eastAsia="Times New Roman" w:hAnsi="Cambria" w:cs="Arial"/>
          <w:lang w:eastAsia="pl-PL"/>
        </w:rPr>
        <w:t>konsultacji</w:t>
      </w:r>
      <w:r w:rsidRPr="00757F15">
        <w:rPr>
          <w:rFonts w:ascii="Cambria" w:eastAsia="Times New Roman" w:hAnsi="Cambria" w:cs="Arial"/>
          <w:lang w:eastAsia="pl-PL"/>
        </w:rPr>
        <w:t xml:space="preserve"> w </w:t>
      </w:r>
      <w:r w:rsidR="00D74159">
        <w:rPr>
          <w:rFonts w:ascii="Cambria" w:eastAsia="Times New Roman" w:hAnsi="Cambria" w:cs="Arial"/>
          <w:lang w:eastAsia="pl-PL"/>
        </w:rPr>
        <w:t>Podmio</w:t>
      </w:r>
      <w:r w:rsidRPr="00757F15">
        <w:rPr>
          <w:rFonts w:ascii="Cambria" w:eastAsia="Times New Roman" w:hAnsi="Cambria" w:cs="Arial"/>
          <w:lang w:eastAsia="pl-PL"/>
        </w:rPr>
        <w:t>cie mogą uczestniczyć inne osoby wykonujące zawód medyczny, jednakże tylko wtedy, gdy jest to niezbędne ze względu na rodzaj świadczenia zdrowotnego lub wykonywanie czynności kontrolnych na podstawie przepisów o działalności leczniczej. Uczestnictwo, a także obecność innych osób wymaga zgody </w:t>
      </w:r>
      <w:bookmarkStart w:id="17" w:name="highlightHit_196"/>
      <w:bookmarkEnd w:id="17"/>
      <w:r w:rsidR="00A9682B">
        <w:rPr>
          <w:rFonts w:ascii="Cambria" w:eastAsia="Times New Roman" w:hAnsi="Cambria" w:cs="Arial"/>
          <w:lang w:eastAsia="pl-PL"/>
        </w:rPr>
        <w:t>Pacjenta</w:t>
      </w:r>
      <w:r w:rsidRPr="00757F15">
        <w:rPr>
          <w:rFonts w:ascii="Cambria" w:eastAsia="Times New Roman" w:hAnsi="Cambria" w:cs="Arial"/>
          <w:lang w:eastAsia="pl-PL"/>
        </w:rPr>
        <w:t>,</w:t>
      </w:r>
      <w:r w:rsidR="00536325">
        <w:rPr>
          <w:rFonts w:ascii="Cambria" w:eastAsia="Times New Roman" w:hAnsi="Cambria" w:cs="Arial"/>
          <w:lang w:eastAsia="pl-PL"/>
        </w:rPr>
        <w:t xml:space="preserve"> </w:t>
      </w:r>
      <w:r w:rsidRPr="00757F15">
        <w:rPr>
          <w:rFonts w:ascii="Cambria" w:eastAsia="Times New Roman" w:hAnsi="Cambria" w:cs="Arial"/>
          <w:lang w:eastAsia="pl-PL"/>
        </w:rPr>
        <w:t>a w przypadku </w:t>
      </w:r>
      <w:bookmarkStart w:id="18" w:name="highlightHit_197"/>
      <w:bookmarkEnd w:id="18"/>
      <w:r w:rsidR="00A9682B">
        <w:rPr>
          <w:rFonts w:ascii="Cambria" w:eastAsia="Times New Roman" w:hAnsi="Cambria" w:cs="Arial"/>
          <w:lang w:eastAsia="pl-PL"/>
        </w:rPr>
        <w:t>Pacjenta</w:t>
      </w:r>
      <w:r w:rsidRPr="00757F15">
        <w:rPr>
          <w:rFonts w:ascii="Cambria" w:eastAsia="Times New Roman" w:hAnsi="Cambria" w:cs="Arial"/>
          <w:lang w:eastAsia="pl-PL"/>
        </w:rPr>
        <w:t> małoletniego, całkowicie ubezwłasnowolnionego lub niezdolnego do świadomego wyrażenia zgody, jego przedstawiciela ustawowego, i osoby wykonującej zawód medyczny, udzielającej świadczenia zdrowotnego</w:t>
      </w:r>
      <w:r w:rsidRPr="00757F15">
        <w:rPr>
          <w:rFonts w:ascii="Cambria" w:eastAsia="Times New Roman" w:hAnsi="Cambria" w:cs="Noto Serif"/>
          <w:color w:val="333333"/>
          <w:lang w:eastAsia="pl-PL"/>
        </w:rPr>
        <w:t>.</w:t>
      </w:r>
    </w:p>
    <w:p w14:paraId="77E06796" w14:textId="76F2E791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Noto Serif"/>
          <w:color w:val="333333"/>
          <w:lang w:eastAsia="pl-PL"/>
        </w:rPr>
      </w:pPr>
    </w:p>
    <w:p w14:paraId="5FAA8C1A" w14:textId="19442BA2" w:rsid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757F15">
        <w:rPr>
          <w:rFonts w:ascii="Cambria" w:eastAsia="Times New Roman" w:hAnsi="Cambria" w:cs="Arial"/>
          <w:b/>
          <w:bCs/>
          <w:lang w:eastAsia="pl-PL"/>
        </w:rPr>
        <w:t xml:space="preserve">PRAWO </w:t>
      </w:r>
      <w:r w:rsidR="00A9682B">
        <w:rPr>
          <w:rFonts w:ascii="Cambria" w:eastAsia="Times New Roman" w:hAnsi="Cambria" w:cs="Arial"/>
          <w:b/>
          <w:bCs/>
          <w:lang w:eastAsia="pl-PL"/>
        </w:rPr>
        <w:t>PACJENTA</w:t>
      </w:r>
      <w:r w:rsidRPr="00757F15">
        <w:rPr>
          <w:rFonts w:ascii="Cambria" w:eastAsia="Times New Roman" w:hAnsi="Cambria" w:cs="Arial"/>
          <w:b/>
          <w:bCs/>
          <w:lang w:eastAsia="pl-PL"/>
        </w:rPr>
        <w:t xml:space="preserve"> DO DOKUMENTACJI MEDYCZNEJ</w:t>
      </w:r>
    </w:p>
    <w:p w14:paraId="57CC4987" w14:textId="77777777" w:rsidR="00A9682B" w:rsidRPr="00757F15" w:rsidRDefault="00A9682B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14:paraId="2F2D2186" w14:textId="33CC3E7B" w:rsidR="00757F15" w:rsidRPr="004A73E1" w:rsidRDefault="00757F15" w:rsidP="00757F15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bookmarkStart w:id="19" w:name="mip54246436"/>
      <w:bookmarkEnd w:id="19"/>
      <w:r w:rsidRPr="004A73E1">
        <w:rPr>
          <w:rFonts w:ascii="Cambria" w:eastAsia="Times New Roman" w:hAnsi="Cambria" w:cs="Arial"/>
          <w:lang w:eastAsia="pl-PL"/>
        </w:rPr>
        <w:t xml:space="preserve">Dokumentacja medyczna udostępniana jest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4A73E1">
        <w:rPr>
          <w:rFonts w:ascii="Cambria" w:eastAsia="Times New Roman" w:hAnsi="Cambria" w:cs="Arial"/>
          <w:lang w:eastAsia="pl-PL"/>
        </w:rPr>
        <w:t xml:space="preserve">owi lub jego przedstawicielowi </w:t>
      </w:r>
      <w:r w:rsidRPr="004A73E1">
        <w:rPr>
          <w:rFonts w:ascii="Cambria" w:eastAsia="Times New Roman" w:hAnsi="Cambria" w:cs="Arial"/>
          <w:lang w:eastAsia="pl-PL"/>
        </w:rPr>
        <w:br/>
        <w:t xml:space="preserve">ustawowemu, osobie przez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4A73E1">
        <w:rPr>
          <w:rFonts w:ascii="Cambria" w:eastAsia="Times New Roman" w:hAnsi="Cambria" w:cs="Arial"/>
          <w:lang w:eastAsia="pl-PL"/>
        </w:rPr>
        <w:t xml:space="preserve"> upoważnionej lub innym podmiotom, o ile tak stanowi przepis prawny. </w:t>
      </w:r>
    </w:p>
    <w:p w14:paraId="54429E78" w14:textId="77777777" w:rsidR="00757F15" w:rsidRPr="00757F15" w:rsidRDefault="00757F15" w:rsidP="00757F15">
      <w:pPr>
        <w:spacing w:after="0" w:line="240" w:lineRule="auto"/>
        <w:jc w:val="both"/>
        <w:rPr>
          <w:rFonts w:ascii="Cambria" w:eastAsia="Times New Roman" w:hAnsi="Cambria" w:cs="Arial"/>
          <w:highlight w:val="yellow"/>
          <w:lang w:eastAsia="pl-PL"/>
        </w:rPr>
      </w:pPr>
    </w:p>
    <w:p w14:paraId="17D8B941" w14:textId="39E17FD4" w:rsidR="00757F15" w:rsidRPr="004A73E1" w:rsidRDefault="00757F15" w:rsidP="00757F15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A73E1">
        <w:rPr>
          <w:rFonts w:ascii="Cambria" w:eastAsia="Times New Roman" w:hAnsi="Cambria" w:cs="Arial"/>
          <w:lang w:eastAsia="pl-PL"/>
        </w:rPr>
        <w:t xml:space="preserve">Każdy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4A73E1">
        <w:rPr>
          <w:rFonts w:ascii="Cambria" w:eastAsia="Times New Roman" w:hAnsi="Cambria" w:cs="Arial"/>
          <w:lang w:eastAsia="pl-PL"/>
        </w:rPr>
        <w:t xml:space="preserve"> ma możliwość złożenia oświadczenia o upoważnieniu określonej osoby do dostępu do dokumentacji medycznej za życia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4A73E1">
        <w:rPr>
          <w:rFonts w:ascii="Cambria" w:eastAsia="Times New Roman" w:hAnsi="Cambria" w:cs="Arial"/>
          <w:lang w:eastAsia="pl-PL"/>
        </w:rPr>
        <w:t xml:space="preserve"> oraz po jego śmierci (lub o nieupoważnieniu nikogo), a także o zgodzie na udzielanie świadczeń zdrowotnych (lub braku wyrażenia takiej zgody). Po śmierci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4A73E1">
        <w:rPr>
          <w:rFonts w:ascii="Cambria" w:eastAsia="Times New Roman" w:hAnsi="Cambria" w:cs="Arial"/>
          <w:lang w:eastAsia="pl-PL"/>
        </w:rPr>
        <w:t xml:space="preserve"> dokumentacja medyczna jest udostępniana osobie upoważnionej przez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4A73E1">
        <w:rPr>
          <w:rFonts w:ascii="Cambria" w:eastAsia="Times New Roman" w:hAnsi="Cambria" w:cs="Arial"/>
          <w:lang w:eastAsia="pl-PL"/>
        </w:rPr>
        <w:t xml:space="preserve"> za życia lub osobie, która w chwili zgonu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4A73E1">
        <w:rPr>
          <w:rFonts w:ascii="Cambria" w:eastAsia="Times New Roman" w:hAnsi="Cambria" w:cs="Arial"/>
          <w:lang w:eastAsia="pl-PL"/>
        </w:rPr>
        <w:t xml:space="preserve"> była jego przedstawicielem ustawowym.</w:t>
      </w:r>
    </w:p>
    <w:p w14:paraId="279C1164" w14:textId="77777777" w:rsidR="00757F15" w:rsidRPr="00757F15" w:rsidRDefault="00757F15" w:rsidP="00757F15">
      <w:pPr>
        <w:spacing w:after="0" w:line="240" w:lineRule="auto"/>
        <w:jc w:val="both"/>
        <w:rPr>
          <w:rFonts w:ascii="Cambria" w:eastAsia="Times New Roman" w:hAnsi="Cambria" w:cs="Arial"/>
          <w:highlight w:val="yellow"/>
          <w:lang w:eastAsia="pl-PL"/>
        </w:rPr>
      </w:pPr>
    </w:p>
    <w:p w14:paraId="644AFD1D" w14:textId="6F99665D" w:rsidR="00757F15" w:rsidRPr="00757F15" w:rsidRDefault="00757F15" w:rsidP="00757F15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757F15">
        <w:rPr>
          <w:rFonts w:ascii="Cambria" w:eastAsia="Times New Roman" w:hAnsi="Cambria" w:cs="Arial"/>
          <w:lang w:eastAsia="pl-PL"/>
        </w:rPr>
        <w:t>Dokumentacja medyczna jest udostępniana przez Podmiot leczniczy:</w:t>
      </w:r>
    </w:p>
    <w:p w14:paraId="2BDD33BA" w14:textId="04B8BBCB" w:rsidR="00757F15" w:rsidRPr="002C1E92" w:rsidRDefault="00757F15" w:rsidP="002C1E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C1E92">
        <w:rPr>
          <w:rFonts w:ascii="Cambria" w:eastAsia="Times New Roman" w:hAnsi="Cambria" w:cs="Arial"/>
          <w:lang w:eastAsia="pl-PL"/>
        </w:rPr>
        <w:t xml:space="preserve">do wglądu, w tym także do baz danych w zakresie ochrony zdrowia, w miejscu udzielania świadczeń zdrowotnych, z wyłączeniem medycznych czynności ratunkowych albo w siedzibie podmiotu udzielającego świadczeń zdrowotnych, z zapewnieniem </w:t>
      </w:r>
      <w:r w:rsidR="00A9682B">
        <w:rPr>
          <w:rFonts w:ascii="Cambria" w:eastAsia="Times New Roman" w:hAnsi="Cambria" w:cs="Arial"/>
          <w:lang w:eastAsia="pl-PL"/>
        </w:rPr>
        <w:t>Pacjent</w:t>
      </w:r>
      <w:r w:rsidRPr="002C1E92">
        <w:rPr>
          <w:rFonts w:ascii="Cambria" w:eastAsia="Times New Roman" w:hAnsi="Cambria" w:cs="Arial"/>
          <w:lang w:eastAsia="pl-PL"/>
        </w:rPr>
        <w:t>owi lub innym uprawnionym organom lub podmiotom możliwości sporządzenia notatek lub zdjęć;</w:t>
      </w:r>
    </w:p>
    <w:p w14:paraId="60163984" w14:textId="424E7323" w:rsidR="00757F15" w:rsidRPr="002C1E92" w:rsidRDefault="00757F15" w:rsidP="002C1E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C1E92">
        <w:rPr>
          <w:rFonts w:ascii="Cambria" w:eastAsia="Times New Roman" w:hAnsi="Cambria" w:cs="Arial"/>
          <w:lang w:eastAsia="pl-PL"/>
        </w:rPr>
        <w:t>przez sporządzenie jej wyciągu, odpisu, kopii lub wydruku;</w:t>
      </w:r>
    </w:p>
    <w:p w14:paraId="4FA959B7" w14:textId="165B445C" w:rsidR="00757F15" w:rsidRPr="002C1E92" w:rsidRDefault="00757F15" w:rsidP="002C1E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C1E92">
        <w:rPr>
          <w:rFonts w:ascii="Cambria" w:eastAsia="Times New Roman" w:hAnsi="Cambria" w:cs="Arial"/>
          <w:lang w:eastAsia="pl-PL"/>
        </w:rPr>
        <w:t>przez wydanie oryginału za potwierdzeniem odbioru i z zastrzeżeniem zwrotu po wykorzystaniu, na żądanie organów władzy publicznej albo sądów powszechnych, a także w przypadku</w:t>
      </w:r>
      <w:r w:rsidR="00A841ED" w:rsidRPr="002C1E92">
        <w:rPr>
          <w:rFonts w:ascii="Cambria" w:eastAsia="Times New Roman" w:hAnsi="Cambria" w:cs="Arial"/>
          <w:lang w:eastAsia="pl-PL"/>
        </w:rPr>
        <w:t>,</w:t>
      </w:r>
      <w:r w:rsidRPr="002C1E92">
        <w:rPr>
          <w:rFonts w:ascii="Cambria" w:eastAsia="Times New Roman" w:hAnsi="Cambria" w:cs="Arial"/>
          <w:lang w:eastAsia="pl-PL"/>
        </w:rPr>
        <w:t xml:space="preserve"> gdy zwłoka w wydaniu dokumentacji mogłaby spowodować zagrożenie życia lub zdrowia </w:t>
      </w:r>
      <w:r w:rsidR="00A9682B">
        <w:rPr>
          <w:rFonts w:ascii="Cambria" w:eastAsia="Times New Roman" w:hAnsi="Cambria" w:cs="Arial"/>
          <w:lang w:eastAsia="pl-PL"/>
        </w:rPr>
        <w:t>Pacjenta</w:t>
      </w:r>
      <w:r w:rsidRPr="002C1E92">
        <w:rPr>
          <w:rFonts w:ascii="Cambria" w:eastAsia="Times New Roman" w:hAnsi="Cambria" w:cs="Arial"/>
          <w:lang w:eastAsia="pl-PL"/>
        </w:rPr>
        <w:t>;</w:t>
      </w:r>
    </w:p>
    <w:p w14:paraId="2EE39660" w14:textId="730A0B5C" w:rsidR="00757F15" w:rsidRPr="002C1E92" w:rsidRDefault="00757F15" w:rsidP="002C1E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C1E92">
        <w:rPr>
          <w:rFonts w:ascii="Cambria" w:eastAsia="Times New Roman" w:hAnsi="Cambria" w:cs="Arial"/>
          <w:lang w:eastAsia="pl-PL"/>
        </w:rPr>
        <w:t>za pośrednictwem środków komunikacji elektronicznej;</w:t>
      </w:r>
    </w:p>
    <w:p w14:paraId="6D8AE0C6" w14:textId="164EAB2E" w:rsidR="00757F15" w:rsidRPr="002C1E92" w:rsidRDefault="00757F15" w:rsidP="002C1E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2C1E92">
        <w:rPr>
          <w:rFonts w:ascii="Cambria" w:eastAsia="Times New Roman" w:hAnsi="Cambria" w:cs="Arial"/>
          <w:lang w:eastAsia="pl-PL"/>
        </w:rPr>
        <w:t>na informatycznym nośniku danych.</w:t>
      </w:r>
    </w:p>
    <w:p w14:paraId="04BA7AF1" w14:textId="010B250E" w:rsidR="00757F15" w:rsidRPr="00757F15" w:rsidRDefault="00757F15" w:rsidP="00757F15">
      <w:pPr>
        <w:spacing w:after="0" w:line="240" w:lineRule="auto"/>
        <w:ind w:left="284"/>
        <w:jc w:val="both"/>
        <w:rPr>
          <w:rFonts w:ascii="Cambria" w:eastAsia="Times New Roman" w:hAnsi="Cambria" w:cs="Arial"/>
          <w:lang w:eastAsia="pl-PL"/>
        </w:rPr>
      </w:pPr>
    </w:p>
    <w:p w14:paraId="568A3BE5" w14:textId="77777777" w:rsidR="00757F15" w:rsidRPr="00757F15" w:rsidRDefault="00757F15" w:rsidP="00757F15">
      <w:pPr>
        <w:spacing w:after="0" w:line="240" w:lineRule="auto"/>
        <w:ind w:left="284"/>
        <w:jc w:val="both"/>
        <w:rPr>
          <w:rFonts w:ascii="Cambria" w:eastAsia="Times New Roman" w:hAnsi="Cambria" w:cs="Arial"/>
          <w:lang w:eastAsia="pl-PL"/>
        </w:rPr>
      </w:pPr>
    </w:p>
    <w:p w14:paraId="239931BA" w14:textId="0E23CCF2" w:rsidR="00757F15" w:rsidRPr="00757F15" w:rsidRDefault="00757F15" w:rsidP="00757F15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9682B">
        <w:rPr>
          <w:rFonts w:ascii="Cambria" w:eastAsia="Times New Roman" w:hAnsi="Cambria" w:cs="Arial"/>
          <w:lang w:eastAsia="pl-PL"/>
        </w:rPr>
        <w:t xml:space="preserve">Ponadto dokumentacja medyczna prowadzona w postaci papierowej może być udostępniona przez sporządzenie kopii w formie odwzorowania cyfrowego (skanu) i przekazanie za pośrednictwem środków komunikacji elektronicznej lub na informatycznym nośniku danych, na żądanie </w:t>
      </w:r>
      <w:r w:rsidR="00A9682B" w:rsidRPr="00A9682B">
        <w:rPr>
          <w:rFonts w:ascii="Cambria" w:eastAsia="Times New Roman" w:hAnsi="Cambria" w:cs="Arial"/>
          <w:lang w:eastAsia="pl-PL"/>
        </w:rPr>
        <w:t>Pacjenta</w:t>
      </w:r>
      <w:r w:rsidRPr="00A9682B">
        <w:rPr>
          <w:rFonts w:ascii="Cambria" w:eastAsia="Times New Roman" w:hAnsi="Cambria" w:cs="Arial"/>
          <w:lang w:eastAsia="pl-PL"/>
        </w:rPr>
        <w:t xml:space="preserve"> lub innych uprawnionych organów lub podmiotów, jeżeli przewiduje to regulamin organizacyjny podmiotu udzielającego świadczeń zdrowotnych.</w:t>
      </w:r>
    </w:p>
    <w:p w14:paraId="28D8B0C7" w14:textId="5DA97ED7" w:rsidR="008A4830" w:rsidRDefault="00757F15" w:rsidP="00757F15">
      <w:pPr>
        <w:spacing w:after="0" w:line="240" w:lineRule="auto"/>
        <w:jc w:val="both"/>
        <w:rPr>
          <w:rStyle w:val="markedcontent"/>
          <w:rFonts w:ascii="Cambria" w:hAnsi="Cambria" w:cs="Arial"/>
        </w:rPr>
      </w:pPr>
      <w:r w:rsidRPr="00A9682B">
        <w:rPr>
          <w:rFonts w:ascii="Cambria" w:eastAsia="Times New Roman" w:hAnsi="Cambria" w:cs="Arial"/>
          <w:lang w:eastAsia="pl-PL"/>
        </w:rPr>
        <w:br/>
      </w:r>
      <w:r w:rsidRPr="00A9682B">
        <w:rPr>
          <w:rStyle w:val="markedcontent"/>
          <w:rFonts w:ascii="Cambria" w:hAnsi="Cambria" w:cs="Arial"/>
        </w:rPr>
        <w:t>Opłaty za udostępnienie dokumentacji medycznej przez sporządzenie jej wyciągu, odpisu, kopii, wydruku pobiera się</w:t>
      </w:r>
      <w:r w:rsidR="008A4830">
        <w:rPr>
          <w:rStyle w:val="markedcontent"/>
          <w:rFonts w:ascii="Cambria" w:hAnsi="Cambria" w:cs="Arial"/>
        </w:rPr>
        <w:t xml:space="preserve"> według stawek określonych w Cenniku lub Regulaminie organizacyjnym </w:t>
      </w:r>
      <w:proofErr w:type="spellStart"/>
      <w:r w:rsidR="00916B42" w:rsidRPr="00916B42">
        <w:rPr>
          <w:rFonts w:ascii="Cambria" w:eastAsia="Times New Roman" w:hAnsi="Cambria" w:cs="Arial"/>
          <w:lang w:eastAsia="pl-PL"/>
        </w:rPr>
        <w:t>Diagnetica</w:t>
      </w:r>
      <w:proofErr w:type="spellEnd"/>
      <w:r w:rsidR="008A4830">
        <w:rPr>
          <w:rStyle w:val="markedcontent"/>
          <w:rFonts w:ascii="Cambria" w:hAnsi="Cambria" w:cs="Arial"/>
        </w:rPr>
        <w:t>.</w:t>
      </w:r>
    </w:p>
    <w:p w14:paraId="749680A4" w14:textId="77777777" w:rsidR="008A4830" w:rsidRDefault="008A4830" w:rsidP="00757F15">
      <w:pPr>
        <w:spacing w:after="0" w:line="240" w:lineRule="auto"/>
        <w:jc w:val="both"/>
        <w:rPr>
          <w:rStyle w:val="markedcontent"/>
          <w:rFonts w:ascii="Cambria" w:hAnsi="Cambria" w:cs="Arial"/>
        </w:rPr>
      </w:pPr>
    </w:p>
    <w:p w14:paraId="3D8125EC" w14:textId="4BE03D25" w:rsidR="00757F15" w:rsidRPr="00A9682B" w:rsidRDefault="00757F15" w:rsidP="00757F15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9682B">
        <w:rPr>
          <w:rStyle w:val="markedcontent"/>
          <w:rFonts w:ascii="Cambria" w:hAnsi="Cambria" w:cs="Arial"/>
        </w:rPr>
        <w:t>Opłaty za udostępnienie dokumentacji medycznej nie pobiera się w przypadku udostępniania jej w związku z postępowaniem przed wojewódzką komisją do spraw orzekania o zdarzeniach medycznych, której funkcjonowanie regulują odrębne przepisy.</w:t>
      </w:r>
    </w:p>
    <w:p w14:paraId="1CED97E3" w14:textId="77777777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14:paraId="2BF00735" w14:textId="3B0AF632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757F15">
        <w:rPr>
          <w:rFonts w:ascii="Cambria" w:eastAsia="Times New Roman" w:hAnsi="Cambria" w:cs="Arial"/>
          <w:b/>
          <w:bCs/>
          <w:lang w:eastAsia="pl-PL"/>
        </w:rPr>
        <w:t xml:space="preserve">PRAWO </w:t>
      </w:r>
      <w:r w:rsidR="00A9682B">
        <w:rPr>
          <w:rFonts w:ascii="Cambria" w:eastAsia="Times New Roman" w:hAnsi="Cambria" w:cs="Arial"/>
          <w:b/>
          <w:bCs/>
          <w:lang w:eastAsia="pl-PL"/>
        </w:rPr>
        <w:t>PACJENTA</w:t>
      </w:r>
      <w:r w:rsidRPr="00757F15">
        <w:rPr>
          <w:rFonts w:ascii="Cambria" w:eastAsia="Times New Roman" w:hAnsi="Cambria" w:cs="Arial"/>
          <w:b/>
          <w:bCs/>
          <w:lang w:eastAsia="pl-PL"/>
        </w:rPr>
        <w:t xml:space="preserve"> DO ZGŁOSZENIA SPRZECIWU WOBEC OPINII ALBO ORZECZENIA LEKARZA</w:t>
      </w:r>
    </w:p>
    <w:p w14:paraId="33B009D5" w14:textId="03761217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14:paraId="6DE2834D" w14:textId="77777777" w:rsidR="00757F15" w:rsidRPr="00757F15" w:rsidRDefault="00757F15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14:paraId="53F2E526" w14:textId="173A1A7B" w:rsidR="00757F15" w:rsidRPr="00757F15" w:rsidRDefault="00A9682B" w:rsidP="00757F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Pacjent</w:t>
      </w:r>
      <w:r w:rsidR="00757F15" w:rsidRPr="00757F15">
        <w:rPr>
          <w:rFonts w:ascii="Cambria" w:eastAsia="Times New Roman" w:hAnsi="Cambria" w:cs="Arial"/>
          <w:lang w:eastAsia="pl-PL"/>
        </w:rPr>
        <w:t xml:space="preserve"> lub jego przedstawiciel ustawowy mogą wnieść sprzeciw wobec opinii albo orzeczenia wyrażonych przez lekarza, jeżeli opinia albo orzeczenie ma wpływ na prawa lub obowiązki </w:t>
      </w:r>
      <w:r>
        <w:rPr>
          <w:rFonts w:ascii="Cambria" w:eastAsia="Times New Roman" w:hAnsi="Cambria" w:cs="Arial"/>
          <w:lang w:eastAsia="pl-PL"/>
        </w:rPr>
        <w:t>Pacjenta</w:t>
      </w:r>
      <w:r w:rsidR="00757F15" w:rsidRPr="00757F15">
        <w:rPr>
          <w:rFonts w:ascii="Cambria" w:eastAsia="Times New Roman" w:hAnsi="Cambria" w:cs="Arial"/>
          <w:lang w:eastAsia="pl-PL"/>
        </w:rPr>
        <w:t xml:space="preserve"> wynikające z przepisów prawa. Sprzeciw wraz z uzasadnieniem wnosi się do Komisji Lekarskiej działającej przy Rzeczniku Praw </w:t>
      </w:r>
      <w:r>
        <w:rPr>
          <w:rFonts w:ascii="Cambria" w:eastAsia="Times New Roman" w:hAnsi="Cambria" w:cs="Arial"/>
          <w:lang w:eastAsia="pl-PL"/>
        </w:rPr>
        <w:t>Pacjenta</w:t>
      </w:r>
      <w:r w:rsidR="00757F15" w:rsidRPr="00757F15">
        <w:rPr>
          <w:rFonts w:ascii="Cambria" w:eastAsia="Times New Roman" w:hAnsi="Cambria" w:cs="Arial"/>
          <w:lang w:eastAsia="pl-PL"/>
        </w:rPr>
        <w:t xml:space="preserve">, za pośrednictwem Rzecznika Praw </w:t>
      </w:r>
      <w:r>
        <w:rPr>
          <w:rFonts w:ascii="Cambria" w:eastAsia="Times New Roman" w:hAnsi="Cambria" w:cs="Arial"/>
          <w:lang w:eastAsia="pl-PL"/>
        </w:rPr>
        <w:t>Pacjenta</w:t>
      </w:r>
      <w:r w:rsidR="00757F15" w:rsidRPr="00757F15">
        <w:rPr>
          <w:rFonts w:ascii="Cambria" w:eastAsia="Times New Roman" w:hAnsi="Cambria" w:cs="Arial"/>
          <w:lang w:eastAsia="pl-PL"/>
        </w:rPr>
        <w:t xml:space="preserve">, w terminie 30 dni od dnia wydania opinii albo orzeczenia przez lekarza orzekającego o stanie zdrowia </w:t>
      </w:r>
      <w:r>
        <w:rPr>
          <w:rFonts w:ascii="Cambria" w:eastAsia="Times New Roman" w:hAnsi="Cambria" w:cs="Arial"/>
          <w:lang w:eastAsia="pl-PL"/>
        </w:rPr>
        <w:t>Pacjenta</w:t>
      </w:r>
      <w:r w:rsidR="00757F15" w:rsidRPr="00757F15">
        <w:rPr>
          <w:rFonts w:ascii="Cambria" w:eastAsia="Times New Roman" w:hAnsi="Cambria" w:cs="Arial"/>
          <w:lang w:eastAsia="pl-PL"/>
        </w:rPr>
        <w:t>.</w:t>
      </w:r>
    </w:p>
    <w:p w14:paraId="185EAD91" w14:textId="1BA6616C" w:rsidR="00046617" w:rsidRPr="00046617" w:rsidRDefault="00757F15" w:rsidP="00757F15">
      <w:pPr>
        <w:shd w:val="clear" w:color="auto" w:fill="FFFFFF"/>
        <w:spacing w:before="360" w:after="150" w:line="240" w:lineRule="auto"/>
        <w:jc w:val="both"/>
        <w:textAlignment w:val="baseline"/>
        <w:outlineLvl w:val="3"/>
        <w:rPr>
          <w:rFonts w:ascii="Cambria" w:eastAsia="Times New Roman" w:hAnsi="Cambria" w:cs="Arial"/>
          <w:b/>
          <w:bCs/>
          <w:lang w:eastAsia="pl-PL"/>
        </w:rPr>
      </w:pPr>
      <w:r w:rsidRPr="00757F15">
        <w:rPr>
          <w:rFonts w:ascii="Cambria" w:eastAsia="Times New Roman" w:hAnsi="Cambria" w:cs="Arial"/>
          <w:b/>
          <w:bCs/>
          <w:lang w:eastAsia="pl-PL"/>
        </w:rPr>
        <w:t xml:space="preserve">RZECZNIK PRAW </w:t>
      </w:r>
      <w:r w:rsidR="00A9682B">
        <w:rPr>
          <w:rFonts w:ascii="Cambria" w:eastAsia="Times New Roman" w:hAnsi="Cambria" w:cs="Arial"/>
          <w:b/>
          <w:bCs/>
          <w:lang w:eastAsia="pl-PL"/>
        </w:rPr>
        <w:t>PACJENTA</w:t>
      </w:r>
      <w:r w:rsidR="00B47735">
        <w:rPr>
          <w:rFonts w:ascii="Cambria" w:eastAsia="Times New Roman" w:hAnsi="Cambria" w:cs="Arial"/>
          <w:b/>
          <w:bCs/>
          <w:lang w:eastAsia="pl-PL"/>
        </w:rPr>
        <w:t xml:space="preserve"> I KONTAKT Z PODMIOTEM LECZNICZYM</w:t>
      </w:r>
    </w:p>
    <w:p w14:paraId="236B888F" w14:textId="4DEC30EA" w:rsidR="00046617" w:rsidRPr="00757F15" w:rsidRDefault="00757F15" w:rsidP="00757F1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  <w:r w:rsidRPr="00757F15">
        <w:rPr>
          <w:rFonts w:ascii="Cambria" w:eastAsia="Times New Roman" w:hAnsi="Cambria" w:cs="Times New Roman"/>
          <w:color w:val="000000"/>
          <w:lang w:eastAsia="pl-PL"/>
        </w:rPr>
        <w:t xml:space="preserve">W związku z </w:t>
      </w:r>
      <w:r w:rsidR="00DB35FA">
        <w:rPr>
          <w:rFonts w:ascii="Cambria" w:eastAsia="Times New Roman" w:hAnsi="Cambria" w:cs="Times New Roman"/>
          <w:color w:val="000000"/>
          <w:lang w:eastAsia="pl-PL"/>
        </w:rPr>
        <w:t>konsultacj</w:t>
      </w:r>
      <w:r w:rsidRPr="00757F15">
        <w:rPr>
          <w:rFonts w:ascii="Cambria" w:eastAsia="Times New Roman" w:hAnsi="Cambria" w:cs="Times New Roman"/>
          <w:color w:val="000000"/>
          <w:lang w:eastAsia="pl-PL"/>
        </w:rPr>
        <w:t xml:space="preserve">ą w </w:t>
      </w:r>
      <w:r w:rsidR="00D74159">
        <w:rPr>
          <w:rFonts w:ascii="Cambria" w:eastAsia="Times New Roman" w:hAnsi="Cambria" w:cs="Times New Roman"/>
          <w:color w:val="000000"/>
          <w:lang w:eastAsia="pl-PL"/>
        </w:rPr>
        <w:t>Podmio</w:t>
      </w:r>
      <w:r w:rsidRPr="00757F15">
        <w:rPr>
          <w:rFonts w:ascii="Cambria" w:eastAsia="Times New Roman" w:hAnsi="Cambria" w:cs="Times New Roman"/>
          <w:color w:val="000000"/>
          <w:lang w:eastAsia="pl-PL"/>
        </w:rPr>
        <w:t xml:space="preserve">cie </w:t>
      </w:r>
      <w:r w:rsidR="00A9682B">
        <w:rPr>
          <w:rFonts w:ascii="Cambria" w:eastAsia="Times New Roman" w:hAnsi="Cambria" w:cs="Times New Roman"/>
          <w:color w:val="000000"/>
          <w:lang w:eastAsia="pl-PL"/>
        </w:rPr>
        <w:t>Pacjent</w:t>
      </w:r>
      <w:r w:rsidRPr="00757F15">
        <w:rPr>
          <w:rFonts w:ascii="Cambria" w:eastAsia="Times New Roman" w:hAnsi="Cambria" w:cs="Times New Roman"/>
          <w:color w:val="000000"/>
          <w:lang w:eastAsia="pl-PL"/>
        </w:rPr>
        <w:t xml:space="preserve"> może zgłosić wszelkie uwagi, w tym wyrazić sprzeciw wobec opinii albo orzeczenia lekarza, </w:t>
      </w:r>
      <w:r w:rsidR="00046617" w:rsidRPr="00046617">
        <w:rPr>
          <w:rFonts w:ascii="Cambria" w:eastAsia="Times New Roman" w:hAnsi="Cambria" w:cs="Times New Roman"/>
          <w:color w:val="000000"/>
          <w:lang w:eastAsia="pl-PL"/>
        </w:rPr>
        <w:t>Rzecznik</w:t>
      </w:r>
      <w:r w:rsidRPr="00757F15">
        <w:rPr>
          <w:rFonts w:ascii="Cambria" w:eastAsia="Times New Roman" w:hAnsi="Cambria" w:cs="Times New Roman"/>
          <w:color w:val="000000"/>
          <w:lang w:eastAsia="pl-PL"/>
        </w:rPr>
        <w:t>owi</w:t>
      </w:r>
      <w:r w:rsidR="00046617" w:rsidRPr="00046617">
        <w:rPr>
          <w:rFonts w:ascii="Cambria" w:eastAsia="Times New Roman" w:hAnsi="Cambria" w:cs="Times New Roman"/>
          <w:color w:val="000000"/>
          <w:lang w:eastAsia="pl-PL"/>
        </w:rPr>
        <w:t xml:space="preserve"> Praw </w:t>
      </w:r>
      <w:r w:rsidR="00A9682B">
        <w:rPr>
          <w:rFonts w:ascii="Cambria" w:eastAsia="Times New Roman" w:hAnsi="Cambria" w:cs="Times New Roman"/>
          <w:color w:val="000000"/>
          <w:lang w:eastAsia="pl-PL"/>
        </w:rPr>
        <w:t>Pacjenta</w:t>
      </w:r>
      <w:r w:rsidRPr="00757F15">
        <w:rPr>
          <w:rFonts w:ascii="Cambria" w:eastAsia="Times New Roman" w:hAnsi="Cambria" w:cs="Times New Roman"/>
          <w:color w:val="000000"/>
          <w:lang w:eastAsia="pl-PL"/>
        </w:rPr>
        <w:t xml:space="preserve"> na następujące dane kontaktowe.</w:t>
      </w:r>
    </w:p>
    <w:p w14:paraId="09258C71" w14:textId="75C360EB" w:rsidR="00757F15" w:rsidRPr="00757F15" w:rsidRDefault="00046617" w:rsidP="00757F1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  <w:r w:rsidRPr="00046617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Telefoniczna Informacja </w:t>
      </w:r>
      <w:r w:rsidR="00A9682B">
        <w:rPr>
          <w:rFonts w:ascii="Cambria" w:eastAsia="Times New Roman" w:hAnsi="Cambria" w:cs="Times New Roman"/>
          <w:b/>
          <w:bCs/>
          <w:color w:val="000000"/>
          <w:lang w:eastAsia="pl-PL"/>
        </w:rPr>
        <w:t>Pacjenta</w:t>
      </w:r>
      <w:r w:rsidRPr="00046617">
        <w:rPr>
          <w:rFonts w:ascii="Cambria" w:eastAsia="Times New Roman" w:hAnsi="Cambria" w:cs="Times New Roman"/>
          <w:color w:val="000000"/>
          <w:lang w:eastAsia="pl-PL"/>
        </w:rPr>
        <w:t>:</w:t>
      </w:r>
      <w:r w:rsidR="00757F15" w:rsidRPr="00757F15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Pr="00046617">
        <w:rPr>
          <w:rFonts w:ascii="Cambria" w:eastAsia="Times New Roman" w:hAnsi="Cambria" w:cs="Times New Roman"/>
          <w:color w:val="000000"/>
          <w:lang w:eastAsia="pl-PL"/>
        </w:rPr>
        <w:t>800</w:t>
      </w:r>
      <w:r w:rsidR="00DB6266">
        <w:rPr>
          <w:rFonts w:ascii="Cambria" w:eastAsia="Times New Roman" w:hAnsi="Cambria" w:cs="Times New Roman"/>
          <w:color w:val="000000"/>
          <w:lang w:eastAsia="pl-PL"/>
        </w:rPr>
        <w:t>-</w:t>
      </w:r>
      <w:r w:rsidRPr="00046617">
        <w:rPr>
          <w:rFonts w:ascii="Cambria" w:eastAsia="Times New Roman" w:hAnsi="Cambria" w:cs="Times New Roman"/>
          <w:color w:val="000000"/>
          <w:lang w:eastAsia="pl-PL"/>
        </w:rPr>
        <w:t>190</w:t>
      </w:r>
      <w:r w:rsidR="00DB6266">
        <w:rPr>
          <w:rFonts w:ascii="Cambria" w:eastAsia="Times New Roman" w:hAnsi="Cambria" w:cs="Times New Roman"/>
          <w:color w:val="000000"/>
          <w:lang w:eastAsia="pl-PL"/>
        </w:rPr>
        <w:t>-</w:t>
      </w:r>
      <w:r w:rsidRPr="00046617">
        <w:rPr>
          <w:rFonts w:ascii="Cambria" w:eastAsia="Times New Roman" w:hAnsi="Cambria" w:cs="Times New Roman"/>
          <w:color w:val="000000"/>
          <w:lang w:eastAsia="pl-PL"/>
        </w:rPr>
        <w:t>590</w:t>
      </w:r>
    </w:p>
    <w:p w14:paraId="53E9984C" w14:textId="75C70ECA" w:rsidR="00757F15" w:rsidRDefault="00046617" w:rsidP="00757F15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  <w:r w:rsidRPr="00046617">
        <w:rPr>
          <w:rFonts w:ascii="Cambria" w:eastAsia="Times New Roman" w:hAnsi="Cambria" w:cs="Times New Roman"/>
          <w:color w:val="000000"/>
          <w:lang w:eastAsia="pl-PL"/>
        </w:rPr>
        <w:br/>
      </w:r>
      <w:r w:rsidRPr="00046617"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Biuro Rzecznika Praw </w:t>
      </w:r>
      <w:r w:rsidR="00A9682B">
        <w:rPr>
          <w:rFonts w:ascii="Cambria" w:eastAsia="Times New Roman" w:hAnsi="Cambria" w:cs="Times New Roman"/>
          <w:b/>
          <w:bCs/>
          <w:color w:val="000000"/>
          <w:lang w:eastAsia="pl-PL"/>
        </w:rPr>
        <w:t>Pacjenta</w:t>
      </w:r>
      <w:r w:rsidRPr="00046617">
        <w:rPr>
          <w:rFonts w:ascii="Cambria" w:eastAsia="Times New Roman" w:hAnsi="Cambria" w:cs="Times New Roman"/>
          <w:color w:val="000000"/>
          <w:lang w:eastAsia="pl-PL"/>
        </w:rPr>
        <w:t>:</w:t>
      </w:r>
    </w:p>
    <w:p w14:paraId="0A43FD4C" w14:textId="22208060" w:rsidR="00757F15" w:rsidRDefault="00046617" w:rsidP="00757F15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  <w:r w:rsidRPr="00046617">
        <w:rPr>
          <w:rFonts w:ascii="Cambria" w:eastAsia="Times New Roman" w:hAnsi="Cambria" w:cs="Times New Roman"/>
          <w:color w:val="000000"/>
          <w:lang w:eastAsia="pl-PL"/>
        </w:rPr>
        <w:t>ul. Młynarska 46</w:t>
      </w:r>
    </w:p>
    <w:p w14:paraId="1D4983DD" w14:textId="77777777" w:rsidR="00757F15" w:rsidRDefault="00046617" w:rsidP="00757F15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  <w:r w:rsidRPr="00046617">
        <w:rPr>
          <w:rFonts w:ascii="Cambria" w:eastAsia="Times New Roman" w:hAnsi="Cambria" w:cs="Times New Roman"/>
          <w:color w:val="000000"/>
          <w:lang w:eastAsia="pl-PL"/>
        </w:rPr>
        <w:t>01-171 Warszawa</w:t>
      </w:r>
    </w:p>
    <w:p w14:paraId="545979C2" w14:textId="1AD89799" w:rsidR="00757F15" w:rsidRDefault="00757F15" w:rsidP="00757F15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  <w:hyperlink r:id="rId5" w:history="1">
        <w:r w:rsidRPr="00046617">
          <w:rPr>
            <w:rStyle w:val="Hipercze"/>
            <w:rFonts w:ascii="Cambria" w:eastAsia="Times New Roman" w:hAnsi="Cambria" w:cs="Times New Roman"/>
            <w:lang w:eastAsia="pl-PL"/>
          </w:rPr>
          <w:t>kancelaria@rpp.gov.pl</w:t>
        </w:r>
      </w:hyperlink>
    </w:p>
    <w:p w14:paraId="6F8504E6" w14:textId="5BAEC9FC" w:rsidR="00046617" w:rsidRDefault="00046617" w:rsidP="00757F15">
      <w:pPr>
        <w:shd w:val="clear" w:color="auto" w:fill="FFFFFF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  <w:proofErr w:type="spellStart"/>
      <w:r w:rsidRPr="00046617">
        <w:rPr>
          <w:rFonts w:ascii="Cambria" w:eastAsia="Times New Roman" w:hAnsi="Cambria" w:cs="Times New Roman"/>
          <w:color w:val="000000"/>
          <w:lang w:eastAsia="pl-PL"/>
        </w:rPr>
        <w:t>tel</w:t>
      </w:r>
      <w:proofErr w:type="spellEnd"/>
      <w:r w:rsidRPr="00046617">
        <w:rPr>
          <w:rFonts w:ascii="Cambria" w:eastAsia="Times New Roman" w:hAnsi="Cambria" w:cs="Times New Roman"/>
          <w:color w:val="000000"/>
          <w:lang w:eastAsia="pl-PL"/>
        </w:rPr>
        <w:t>: (22) 532</w:t>
      </w:r>
      <w:r w:rsidR="00DB6266">
        <w:rPr>
          <w:rFonts w:ascii="Cambria" w:eastAsia="Times New Roman" w:hAnsi="Cambria" w:cs="Times New Roman"/>
          <w:color w:val="000000"/>
          <w:lang w:eastAsia="pl-PL"/>
        </w:rPr>
        <w:t>-</w:t>
      </w:r>
      <w:r w:rsidRPr="00046617">
        <w:rPr>
          <w:rFonts w:ascii="Cambria" w:eastAsia="Times New Roman" w:hAnsi="Cambria" w:cs="Times New Roman"/>
          <w:color w:val="000000"/>
          <w:lang w:eastAsia="pl-PL"/>
        </w:rPr>
        <w:t>82</w:t>
      </w:r>
      <w:r w:rsidR="00DB6266">
        <w:rPr>
          <w:rFonts w:ascii="Cambria" w:eastAsia="Times New Roman" w:hAnsi="Cambria" w:cs="Times New Roman"/>
          <w:color w:val="000000"/>
          <w:lang w:eastAsia="pl-PL"/>
        </w:rPr>
        <w:t>-</w:t>
      </w:r>
      <w:r w:rsidRPr="00046617">
        <w:rPr>
          <w:rFonts w:ascii="Cambria" w:eastAsia="Times New Roman" w:hAnsi="Cambria" w:cs="Times New Roman"/>
          <w:color w:val="000000"/>
          <w:lang w:eastAsia="pl-PL"/>
        </w:rPr>
        <w:t>50</w:t>
      </w:r>
    </w:p>
    <w:p w14:paraId="41F6DD67" w14:textId="77777777" w:rsidR="00757F15" w:rsidRPr="00757F15" w:rsidRDefault="00757F15" w:rsidP="00757F1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</w:p>
    <w:p w14:paraId="03355731" w14:textId="42B16998" w:rsidR="00046617" w:rsidRPr="00046617" w:rsidRDefault="00046617" w:rsidP="00757F1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</w:rPr>
      </w:pPr>
      <w:r w:rsidRPr="00046617">
        <w:rPr>
          <w:rFonts w:ascii="Cambria" w:eastAsia="Times New Roman" w:hAnsi="Cambria" w:cs="Times New Roman"/>
          <w:color w:val="000000"/>
          <w:lang w:eastAsia="pl-PL"/>
        </w:rPr>
        <w:t xml:space="preserve">Odwiedź stronę </w:t>
      </w:r>
      <w:hyperlink r:id="rId6" w:history="1">
        <w:r w:rsidR="00757F15" w:rsidRPr="00757F15">
          <w:rPr>
            <w:rStyle w:val="Hipercze"/>
            <w:rFonts w:ascii="Cambria" w:eastAsia="Times New Roman" w:hAnsi="Cambria" w:cs="Times New Roman"/>
            <w:lang w:eastAsia="pl-PL"/>
          </w:rPr>
          <w:t>https://www.gov.pl/w</w:t>
        </w:r>
        <w:r w:rsidR="00757F15" w:rsidRPr="00757F15">
          <w:rPr>
            <w:rStyle w:val="Hipercze"/>
            <w:rFonts w:ascii="Cambria" w:eastAsia="Times New Roman" w:hAnsi="Cambria" w:cs="Times New Roman"/>
            <w:lang w:eastAsia="pl-PL"/>
          </w:rPr>
          <w:t>e</w:t>
        </w:r>
        <w:r w:rsidR="00757F15" w:rsidRPr="00757F15">
          <w:rPr>
            <w:rStyle w:val="Hipercze"/>
            <w:rFonts w:ascii="Cambria" w:eastAsia="Times New Roman" w:hAnsi="Cambria" w:cs="Times New Roman"/>
            <w:lang w:eastAsia="pl-PL"/>
          </w:rPr>
          <w:t>b/rpp/</w:t>
        </w:r>
      </w:hyperlink>
      <w:r w:rsidR="00757F15" w:rsidRPr="00757F15">
        <w:rPr>
          <w:rFonts w:ascii="Cambria" w:eastAsia="Times New Roman" w:hAnsi="Cambria" w:cs="Times New Roman"/>
          <w:color w:val="000000"/>
          <w:lang w:eastAsia="pl-PL"/>
        </w:rPr>
        <w:t xml:space="preserve">, </w:t>
      </w:r>
      <w:r w:rsidRPr="00046617">
        <w:rPr>
          <w:rFonts w:ascii="Cambria" w:eastAsia="Times New Roman" w:hAnsi="Cambria" w:cs="Times New Roman"/>
          <w:color w:val="000000"/>
          <w:lang w:eastAsia="pl-PL"/>
        </w:rPr>
        <w:t xml:space="preserve"> aby dowiedzieć się więcej o Rzeczniku Praw </w:t>
      </w:r>
      <w:r w:rsidR="00A9682B">
        <w:rPr>
          <w:rFonts w:ascii="Cambria" w:eastAsia="Times New Roman" w:hAnsi="Cambria" w:cs="Times New Roman"/>
          <w:color w:val="000000"/>
          <w:lang w:eastAsia="pl-PL"/>
        </w:rPr>
        <w:t>Pacjenta</w:t>
      </w:r>
      <w:r w:rsidR="00757F15">
        <w:rPr>
          <w:rFonts w:ascii="Cambria" w:eastAsia="Times New Roman" w:hAnsi="Cambria" w:cs="Times New Roman"/>
          <w:color w:val="000000"/>
          <w:lang w:eastAsia="pl-PL"/>
        </w:rPr>
        <w:t>.</w:t>
      </w:r>
    </w:p>
    <w:p w14:paraId="70B7EE70" w14:textId="7569D18E" w:rsidR="00046617" w:rsidRDefault="00757F15" w:rsidP="00757F1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We wszelkich sprawach związanych z </w:t>
      </w:r>
      <w:r w:rsidR="00DB35FA">
        <w:rPr>
          <w:rFonts w:ascii="Cambria" w:hAnsi="Cambria"/>
        </w:rPr>
        <w:t>konsultacj</w:t>
      </w:r>
      <w:r>
        <w:rPr>
          <w:rFonts w:ascii="Cambria" w:hAnsi="Cambria"/>
        </w:rPr>
        <w:t xml:space="preserve">ą w </w:t>
      </w:r>
      <w:r w:rsidR="00D74159">
        <w:rPr>
          <w:rFonts w:ascii="Cambria" w:hAnsi="Cambria"/>
        </w:rPr>
        <w:t>Podmio</w:t>
      </w:r>
      <w:r>
        <w:rPr>
          <w:rFonts w:ascii="Cambria" w:hAnsi="Cambria"/>
        </w:rPr>
        <w:t xml:space="preserve">cie </w:t>
      </w:r>
      <w:r w:rsidR="00A9682B">
        <w:rPr>
          <w:rFonts w:ascii="Cambria" w:hAnsi="Cambria"/>
        </w:rPr>
        <w:t>Pacjent</w:t>
      </w:r>
      <w:r>
        <w:rPr>
          <w:rFonts w:ascii="Cambria" w:hAnsi="Cambria"/>
        </w:rPr>
        <w:t xml:space="preserve"> skontaktować może się również bezpośrednio z Podmiotem leczniczym:</w:t>
      </w:r>
    </w:p>
    <w:p w14:paraId="499C1249" w14:textId="75606BA1" w:rsidR="00DB6266" w:rsidRDefault="00916B42" w:rsidP="00DB6266">
      <w:pPr>
        <w:spacing w:after="0"/>
        <w:rPr>
          <w:rFonts w:ascii="Cambria" w:eastAsia="Arial" w:hAnsi="Cambria" w:cs="Arial"/>
          <w:bCs/>
          <w:color w:val="000000"/>
        </w:rPr>
      </w:pPr>
      <w:r w:rsidRPr="00916B42">
        <w:rPr>
          <w:rFonts w:ascii="Cambria" w:eastAsia="Times New Roman" w:hAnsi="Cambria" w:cs="Arial"/>
          <w:b/>
          <w:bCs/>
          <w:lang w:eastAsia="pl-PL"/>
        </w:rPr>
        <w:t>INNOVATECH GROUP</w:t>
      </w:r>
      <w:r w:rsidRPr="006E0E31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="00DB6266">
        <w:rPr>
          <w:rFonts w:ascii="Cambria" w:eastAsia="Arial" w:hAnsi="Cambria" w:cs="Arial"/>
          <w:b/>
          <w:bCs/>
          <w:color w:val="000000"/>
        </w:rPr>
        <w:t>sp. z o.o.</w:t>
      </w:r>
      <w:r w:rsidR="00DB6266" w:rsidRPr="00DB6266">
        <w:rPr>
          <w:rFonts w:ascii="Cambria" w:eastAsia="Arial" w:hAnsi="Cambria" w:cs="Arial"/>
          <w:b/>
          <w:bCs/>
          <w:color w:val="000000"/>
        </w:rPr>
        <w:t xml:space="preserve"> </w:t>
      </w:r>
      <w:r w:rsidR="00DB6266" w:rsidRPr="00DB6266">
        <w:rPr>
          <w:rFonts w:ascii="Cambria" w:eastAsia="Arial" w:hAnsi="Cambria" w:cs="Arial"/>
          <w:bCs/>
          <w:color w:val="000000"/>
        </w:rPr>
        <w:t xml:space="preserve">z siedzibą we Wrocławiu, </w:t>
      </w:r>
    </w:p>
    <w:p w14:paraId="6BAF14B0" w14:textId="77777777" w:rsidR="00DB6266" w:rsidRDefault="00DB6266" w:rsidP="00DB6266">
      <w:pPr>
        <w:spacing w:after="0"/>
        <w:rPr>
          <w:rFonts w:ascii="Cambria" w:eastAsia="Arial" w:hAnsi="Cambria" w:cs="Arial"/>
          <w:bCs/>
          <w:color w:val="000000"/>
        </w:rPr>
      </w:pPr>
      <w:r w:rsidRPr="00DB6266">
        <w:rPr>
          <w:rFonts w:ascii="Cambria" w:eastAsia="Arial" w:hAnsi="Cambria" w:cs="Arial"/>
          <w:bCs/>
          <w:color w:val="000000"/>
        </w:rPr>
        <w:t xml:space="preserve">ul. Jedności Narodowej 160 /U1, </w:t>
      </w:r>
    </w:p>
    <w:p w14:paraId="2614F9A5" w14:textId="037647D9" w:rsidR="00DB6266" w:rsidRDefault="00DB6266" w:rsidP="00DB6266">
      <w:pPr>
        <w:spacing w:after="0"/>
        <w:rPr>
          <w:rFonts w:ascii="Cambria" w:eastAsia="Arial" w:hAnsi="Cambria" w:cs="Arial"/>
          <w:bCs/>
          <w:color w:val="000000"/>
        </w:rPr>
      </w:pPr>
      <w:r w:rsidRPr="00DB6266">
        <w:rPr>
          <w:rFonts w:ascii="Cambria" w:eastAsia="Arial" w:hAnsi="Cambria" w:cs="Arial"/>
          <w:bCs/>
          <w:color w:val="000000"/>
        </w:rPr>
        <w:t>50-302 Wrocław</w:t>
      </w:r>
    </w:p>
    <w:p w14:paraId="587B960B" w14:textId="0D61E02E" w:rsidR="00757F15" w:rsidRPr="00916B42" w:rsidRDefault="00757F15" w:rsidP="00DB6266">
      <w:pPr>
        <w:spacing w:after="0"/>
        <w:rPr>
          <w:rFonts w:ascii="Cambria" w:eastAsia="Arial" w:hAnsi="Cambria" w:cs="Arial"/>
          <w:bCs/>
          <w:color w:val="000000"/>
        </w:rPr>
      </w:pPr>
      <w:r w:rsidRPr="00916B42">
        <w:rPr>
          <w:rFonts w:ascii="Cambria" w:eastAsia="Arial" w:hAnsi="Cambria" w:cs="Arial"/>
          <w:bCs/>
          <w:color w:val="000000"/>
        </w:rPr>
        <w:t xml:space="preserve">tel: +48 </w:t>
      </w:r>
      <w:r w:rsidR="00916B42" w:rsidRPr="00916B42">
        <w:rPr>
          <w:rFonts w:ascii="Cambria" w:eastAsia="Arial" w:hAnsi="Cambria" w:cs="Arial"/>
          <w:bCs/>
          <w:color w:val="000000"/>
        </w:rPr>
        <w:t>578495007</w:t>
      </w:r>
    </w:p>
    <w:p w14:paraId="7CBBB585" w14:textId="6FCA3206" w:rsidR="008A4830" w:rsidRPr="00916B42" w:rsidRDefault="008A4830" w:rsidP="00DB6266">
      <w:pPr>
        <w:spacing w:after="0"/>
        <w:rPr>
          <w:rFonts w:ascii="Cambria" w:eastAsia="Arial" w:hAnsi="Cambria" w:cs="Arial"/>
          <w:bCs/>
          <w:color w:val="000000"/>
        </w:rPr>
      </w:pPr>
      <w:r w:rsidRPr="00916B42">
        <w:rPr>
          <w:rFonts w:ascii="Cambria" w:eastAsia="Arial" w:hAnsi="Cambria" w:cs="Arial"/>
          <w:bCs/>
          <w:color w:val="000000"/>
        </w:rPr>
        <w:t xml:space="preserve">e-mail: </w:t>
      </w:r>
      <w:hyperlink r:id="rId7" w:tgtFrame="_blank" w:history="1">
        <w:r w:rsidR="00916B42" w:rsidRPr="00916B42">
          <w:rPr>
            <w:rFonts w:ascii="Cambria" w:eastAsia="Arial" w:hAnsi="Cambria" w:cs="Arial"/>
            <w:bCs/>
            <w:color w:val="000000"/>
          </w:rPr>
          <w:t>diagnetica.pl@gmail.com</w:t>
        </w:r>
      </w:hyperlink>
    </w:p>
    <w:p w14:paraId="0FC01F40" w14:textId="77777777" w:rsidR="00757F15" w:rsidRPr="008A4830" w:rsidRDefault="00757F15" w:rsidP="00757F15">
      <w:pPr>
        <w:jc w:val="both"/>
        <w:rPr>
          <w:rFonts w:ascii="Cambria" w:hAnsi="Cambria"/>
          <w:lang w:val="fr-CA"/>
        </w:rPr>
      </w:pPr>
    </w:p>
    <w:sectPr w:rsidR="00757F15" w:rsidRPr="008A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BD9"/>
    <w:multiLevelType w:val="hybridMultilevel"/>
    <w:tmpl w:val="1FEADB76"/>
    <w:lvl w:ilvl="0" w:tplc="941EEF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7F8292B"/>
    <w:multiLevelType w:val="hybridMultilevel"/>
    <w:tmpl w:val="2DBCEE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36513572">
    <w:abstractNumId w:val="1"/>
  </w:num>
  <w:num w:numId="2" w16cid:durableId="22479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17"/>
    <w:rsid w:val="00046617"/>
    <w:rsid w:val="002C1E92"/>
    <w:rsid w:val="00327EF6"/>
    <w:rsid w:val="004A73E1"/>
    <w:rsid w:val="005176F3"/>
    <w:rsid w:val="00536325"/>
    <w:rsid w:val="00696D37"/>
    <w:rsid w:val="006E0E31"/>
    <w:rsid w:val="00757F15"/>
    <w:rsid w:val="007C52F4"/>
    <w:rsid w:val="008A4830"/>
    <w:rsid w:val="00916B42"/>
    <w:rsid w:val="009F2836"/>
    <w:rsid w:val="00A841ED"/>
    <w:rsid w:val="00A95BD7"/>
    <w:rsid w:val="00A9682B"/>
    <w:rsid w:val="00B47735"/>
    <w:rsid w:val="00BB12E7"/>
    <w:rsid w:val="00C84DBA"/>
    <w:rsid w:val="00D12CB8"/>
    <w:rsid w:val="00D436A8"/>
    <w:rsid w:val="00D74159"/>
    <w:rsid w:val="00D83F4F"/>
    <w:rsid w:val="00D9708E"/>
    <w:rsid w:val="00DA5C7D"/>
    <w:rsid w:val="00DB35FA"/>
    <w:rsid w:val="00DB6266"/>
    <w:rsid w:val="00DD18F3"/>
    <w:rsid w:val="00DF0E8F"/>
    <w:rsid w:val="00E0001F"/>
    <w:rsid w:val="00E25F1B"/>
    <w:rsid w:val="00E3339C"/>
    <w:rsid w:val="00EA7722"/>
    <w:rsid w:val="00FB211C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2428"/>
  <w15:chartTrackingRefBased/>
  <w15:docId w15:val="{7856E8BD-2DD9-420F-8FC1-233CA585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0466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466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46617"/>
  </w:style>
  <w:style w:type="character" w:styleId="Hipercze">
    <w:name w:val="Hyperlink"/>
    <w:basedOn w:val="Domylnaczcionkaakapitu"/>
    <w:uiPriority w:val="99"/>
    <w:unhideWhenUsed/>
    <w:rsid w:val="000466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46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ighlight">
    <w:name w:val="highlight"/>
    <w:basedOn w:val="Domylnaczcionkaakapitu"/>
    <w:rsid w:val="00046617"/>
  </w:style>
  <w:style w:type="character" w:customStyle="1" w:styleId="articletitle">
    <w:name w:val="articletitle"/>
    <w:basedOn w:val="Domylnaczcionkaakapitu"/>
    <w:rsid w:val="00757F15"/>
  </w:style>
  <w:style w:type="character" w:styleId="Odwoaniedokomentarza">
    <w:name w:val="annotation reference"/>
    <w:basedOn w:val="Domylnaczcionkaakapitu"/>
    <w:uiPriority w:val="99"/>
    <w:semiHidden/>
    <w:unhideWhenUsed/>
    <w:rsid w:val="00757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1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F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C1E92"/>
    <w:pPr>
      <w:ind w:left="720"/>
      <w:contextualSpacing/>
    </w:pPr>
  </w:style>
  <w:style w:type="paragraph" w:styleId="Poprawka">
    <w:name w:val="Revision"/>
    <w:hidden/>
    <w:uiPriority w:val="99"/>
    <w:semiHidden/>
    <w:rsid w:val="00D7415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916B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20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56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5954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09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61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30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16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38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5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711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2369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55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0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5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3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7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20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71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2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17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50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28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9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084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5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74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gnetica.p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pp/" TargetMode="External"/><Relationship Id="rId5" Type="http://schemas.openxmlformats.org/officeDocument/2006/relationships/hyperlink" Target="mailto:kancelaria@rp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Głąb</dc:creator>
  <cp:keywords/>
  <dc:description/>
  <cp:lastModifiedBy>Szymon Pawlak | SLK PARTNERS</cp:lastModifiedBy>
  <cp:revision>2</cp:revision>
  <dcterms:created xsi:type="dcterms:W3CDTF">2025-12-03T15:34:00Z</dcterms:created>
  <dcterms:modified xsi:type="dcterms:W3CDTF">2025-12-03T15:34:00Z</dcterms:modified>
</cp:coreProperties>
</file>